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4AB8A" w14:textId="12B01C89" w:rsidR="002E6F04" w:rsidRPr="00D8573D" w:rsidRDefault="00163127" w:rsidP="009B7B0A">
      <w:pPr>
        <w:pStyle w:val="StandardBA"/>
        <w:ind w:right="-143"/>
        <w:rPr>
          <w:color w:val="FF0000"/>
          <w:lang w:val="en-GB"/>
        </w:rPr>
      </w:pPr>
      <w:r>
        <w:rPr>
          <w:noProof/>
          <w:sz w:val="20"/>
          <w:lang w:val="en-GB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4F76F0C6" wp14:editId="79509252">
                <wp:simplePos x="0" y="0"/>
                <wp:positionH relativeFrom="column">
                  <wp:posOffset>2348230</wp:posOffset>
                </wp:positionH>
                <wp:positionV relativeFrom="paragraph">
                  <wp:posOffset>-75565</wp:posOffset>
                </wp:positionV>
                <wp:extent cx="2413000" cy="702945"/>
                <wp:effectExtent l="0" t="0" r="0" b="0"/>
                <wp:wrapNone/>
                <wp:docPr id="8237115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3000" cy="702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48C5DE" w14:textId="70C98988" w:rsidR="00061E7C" w:rsidRPr="002E6F04" w:rsidRDefault="002E6F04">
                            <w:pPr>
                              <w:pStyle w:val="StandardBA"/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lang w:val="en-US"/>
                              </w:rPr>
                              <w:t>Operating instructions</w:t>
                            </w:r>
                            <w:r>
                              <w:rPr>
                                <w:b/>
                                <w:sz w:val="28"/>
                                <w:lang w:val="en-US"/>
                              </w:rPr>
                              <w:br/>
                              <w:t>Cold-meat slicing machines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76F0C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4.9pt;margin-top:-5.95pt;width:190pt;height:55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" o:allowincell="f" filled="f" stroked="f">
                <v:textbox>
                  <w:txbxContent>
                    <w:p w14:paraId="5248C5DE" w14:textId="70C98988" w:rsidR="00061E7C" w:rsidRPr="002E6F04" w:rsidRDefault="002E6F04">
                      <w:pPr>
                        <w:pStyle w:val="StandardBA"/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lang w:val="en-US"/>
                        </w:rPr>
                        <w:t>Operating instructions</w:t>
                      </w:r>
                      <w:r>
                        <w:rPr>
                          <w:b/>
                          <w:sz w:val="28"/>
                          <w:lang w:val="en-US"/>
                        </w:rPr>
                        <w:br/>
                        <w:t>Cold-meat slicing machines</w:t>
                      </w:r>
                    </w:p>
                  </w:txbxContent>
                </v:textbox>
              </v:shape>
            </w:pict>
          </mc:Fallback>
        </mc:AlternateContent>
      </w:r>
      <w:r w:rsidR="00517EAE" w:rsidRPr="00D8573D">
        <w:rPr>
          <w:lang w:val="en-GB"/>
        </w:rPr>
        <w:br/>
      </w:r>
      <w:r>
        <w:rPr>
          <w:noProof/>
          <w:sz w:val="20"/>
          <w:lang w:val="en-GB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2BE3711B" wp14:editId="7C64D4AF">
                <wp:simplePos x="0" y="0"/>
                <wp:positionH relativeFrom="column">
                  <wp:posOffset>5062855</wp:posOffset>
                </wp:positionH>
                <wp:positionV relativeFrom="paragraph">
                  <wp:posOffset>60960</wp:posOffset>
                </wp:positionV>
                <wp:extent cx="1752600" cy="685800"/>
                <wp:effectExtent l="0" t="0" r="0" b="0"/>
                <wp:wrapNone/>
                <wp:docPr id="23247597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48A4AF" w14:textId="77777777" w:rsidR="00517EAE" w:rsidRDefault="00517EAE" w:rsidP="00517EAE">
                            <w:pPr>
                              <w:pStyle w:val="StandardBA"/>
                              <w:rPr>
                                <w:b/>
                                <w:i/>
                                <w:color w:val="FF0000"/>
                              </w:rPr>
                            </w:pPr>
                          </w:p>
                          <w:p w14:paraId="6CE2A384" w14:textId="1DFAD5F8" w:rsidR="00517EAE" w:rsidRDefault="002E6F04" w:rsidP="00517EAE">
                            <w:pPr>
                              <w:pStyle w:val="StandardBA"/>
                              <w:jc w:val="center"/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 xml:space="preserve">Company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name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/logo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E3711B" id="Text Box 15" o:spid="_x0000_s1027" type="#_x0000_t202" style="position:absolute;margin-left:398.65pt;margin-top:4.8pt;width:138pt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" o:allowincell="f" stroked="f">
                <v:textbox inset=",0">
                  <w:txbxContent>
                    <w:p w14:paraId="3B48A4AF" w14:textId="77777777" w:rsidR="00517EAE" w:rsidRDefault="00517EAE" w:rsidP="00517EAE">
                      <w:pPr>
                        <w:pStyle w:val="StandardBA"/>
                        <w:rPr>
                          <w:b/>
                          <w:i/>
                          <w:color w:val="FF0000"/>
                        </w:rPr>
                      </w:pPr>
                    </w:p>
                    <w:p w14:paraId="6CE2A384" w14:textId="1DFAD5F8" w:rsidR="00517EAE" w:rsidRDefault="002E6F04" w:rsidP="00517EAE">
                      <w:pPr>
                        <w:pStyle w:val="StandardBA"/>
                        <w:jc w:val="center"/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>Company name/logo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Hlk37053824"/>
      <w:r w:rsidR="002E6F04" w:rsidRPr="00D8573D">
        <w:rPr>
          <w:lang w:val="en-GB"/>
        </w:rPr>
        <w:t xml:space="preserve">Number: </w:t>
      </w:r>
      <w:r w:rsidR="002E6F04" w:rsidRPr="00D8573D">
        <w:rPr>
          <w:color w:val="FF0000"/>
          <w:lang w:val="en-GB"/>
        </w:rPr>
        <w:t>Please enter</w:t>
      </w:r>
    </w:p>
    <w:p w14:paraId="5745D247" w14:textId="77777777" w:rsidR="002E6F04" w:rsidRPr="00D8573D" w:rsidRDefault="002E6F04" w:rsidP="002B4D80">
      <w:pPr>
        <w:pStyle w:val="StandardBA"/>
        <w:rPr>
          <w:color w:val="FF0000"/>
          <w:lang w:val="en-GB"/>
        </w:rPr>
      </w:pPr>
      <w:r w:rsidRPr="00D8573D">
        <w:rPr>
          <w:lang w:val="en-GB"/>
        </w:rPr>
        <w:t xml:space="preserve">Date: </w:t>
      </w:r>
      <w:r w:rsidRPr="00D8573D">
        <w:rPr>
          <w:color w:val="FF0000"/>
          <w:lang w:val="en-GB"/>
        </w:rPr>
        <w:t>Please enter</w:t>
      </w:r>
    </w:p>
    <w:p w14:paraId="2CA0E574" w14:textId="77777777" w:rsidR="002E6F04" w:rsidRPr="00D8573D" w:rsidRDefault="002E6F04" w:rsidP="002B4D80">
      <w:pPr>
        <w:pStyle w:val="StandardBA"/>
        <w:rPr>
          <w:lang w:val="en-GB"/>
        </w:rPr>
      </w:pPr>
      <w:r w:rsidRPr="00D8573D">
        <w:rPr>
          <w:lang w:val="en-GB"/>
        </w:rPr>
        <w:t xml:space="preserve">Responsible: </w:t>
      </w:r>
      <w:r w:rsidRPr="00D8573D">
        <w:rPr>
          <w:color w:val="FF0000"/>
          <w:lang w:val="en-GB"/>
        </w:rPr>
        <w:t>Name and telephone number</w:t>
      </w:r>
    </w:p>
    <w:p w14:paraId="338F700E" w14:textId="77777777" w:rsidR="002E6F04" w:rsidRPr="00D8573D" w:rsidRDefault="002E6F04" w:rsidP="002E6F04">
      <w:pPr>
        <w:pStyle w:val="StandardBA"/>
        <w:rPr>
          <w:sz w:val="22"/>
          <w:szCs w:val="18"/>
          <w:lang w:val="en-GB"/>
        </w:rPr>
      </w:pPr>
      <w:r w:rsidRPr="00D8573D">
        <w:rPr>
          <w:lang w:val="en-GB"/>
        </w:rPr>
        <w:t xml:space="preserve">Workplace/field of activity: </w:t>
      </w:r>
      <w:r w:rsidRPr="00D8573D">
        <w:rPr>
          <w:i/>
          <w:color w:val="FF0000"/>
          <w:sz w:val="22"/>
          <w:szCs w:val="18"/>
          <w:lang w:val="en-GB"/>
        </w:rPr>
        <w:t>Enter applicable area here (e.g., department, workplace, room)</w:t>
      </w:r>
    </w:p>
    <w:bookmarkEnd w:id="0"/>
    <w:tbl>
      <w:tblPr>
        <w:tblW w:w="1094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"/>
        <w:gridCol w:w="1186"/>
        <w:gridCol w:w="8608"/>
        <w:gridCol w:w="908"/>
        <w:gridCol w:w="208"/>
      </w:tblGrid>
      <w:tr w:rsidR="00061E7C" w:rsidRPr="00D8573D" w14:paraId="6386B384" w14:textId="77777777" w:rsidTr="009B7B0A">
        <w:trPr>
          <w:gridBefore w:val="1"/>
          <w:wBefore w:w="38" w:type="dxa"/>
        </w:trPr>
        <w:tc>
          <w:tcPr>
            <w:tcW w:w="1186" w:type="dxa"/>
            <w:tcBorders>
              <w:right w:val="nil"/>
            </w:tcBorders>
            <w:shd w:val="clear" w:color="auto" w:fill="0000FF"/>
          </w:tcPr>
          <w:p w14:paraId="7B9AA306" w14:textId="77777777" w:rsidR="00061E7C" w:rsidRPr="00D8573D" w:rsidRDefault="00061E7C">
            <w:pPr>
              <w:pStyle w:val="StandardBA"/>
              <w:rPr>
                <w:lang w:val="en-GB"/>
              </w:rPr>
            </w:pPr>
          </w:p>
        </w:tc>
        <w:tc>
          <w:tcPr>
            <w:tcW w:w="8608" w:type="dxa"/>
            <w:tcBorders>
              <w:left w:val="nil"/>
              <w:right w:val="nil"/>
            </w:tcBorders>
            <w:shd w:val="clear" w:color="auto" w:fill="0000FF"/>
          </w:tcPr>
          <w:p w14:paraId="766D20FA" w14:textId="333D2CA7" w:rsidR="00061E7C" w:rsidRPr="00D8573D" w:rsidRDefault="00061E7C">
            <w:pPr>
              <w:pStyle w:val="StandardBA"/>
              <w:jc w:val="center"/>
              <w:rPr>
                <w:b/>
                <w:color w:val="FFFFFF"/>
                <w:sz w:val="28"/>
                <w:lang w:val="en-GB"/>
              </w:rPr>
            </w:pPr>
            <w:r w:rsidRPr="00D8573D">
              <w:rPr>
                <w:b/>
                <w:color w:val="FFFFFF"/>
                <w:sz w:val="28"/>
                <w:lang w:val="en-GB"/>
              </w:rPr>
              <w:t xml:space="preserve">1. </w:t>
            </w:r>
            <w:r w:rsidR="002E6F04" w:rsidRPr="00D8573D">
              <w:rPr>
                <w:b/>
                <w:color w:val="FFFFFF"/>
                <w:sz w:val="28"/>
                <w:lang w:val="en-GB"/>
              </w:rPr>
              <w:t>Scope</w:t>
            </w:r>
          </w:p>
        </w:tc>
        <w:tc>
          <w:tcPr>
            <w:tcW w:w="1116" w:type="dxa"/>
            <w:gridSpan w:val="2"/>
            <w:tcBorders>
              <w:left w:val="nil"/>
            </w:tcBorders>
            <w:shd w:val="clear" w:color="auto" w:fill="0000FF"/>
          </w:tcPr>
          <w:p w14:paraId="53970424" w14:textId="77777777" w:rsidR="00061E7C" w:rsidRPr="00D8573D" w:rsidRDefault="00061E7C">
            <w:pPr>
              <w:pStyle w:val="StandardBA"/>
              <w:rPr>
                <w:lang w:val="en-GB"/>
              </w:rPr>
            </w:pPr>
          </w:p>
        </w:tc>
      </w:tr>
      <w:tr w:rsidR="00061E7C" w:rsidRPr="00D8573D" w14:paraId="766043D0" w14:textId="77777777" w:rsidTr="009B7B0A">
        <w:trPr>
          <w:gridBefore w:val="1"/>
          <w:wBefore w:w="38" w:type="dxa"/>
          <w:cantSplit/>
          <w:trHeight w:val="350"/>
        </w:trPr>
        <w:tc>
          <w:tcPr>
            <w:tcW w:w="1186" w:type="dxa"/>
            <w:tcBorders>
              <w:bottom w:val="single" w:sz="4" w:space="0" w:color="auto"/>
            </w:tcBorders>
          </w:tcPr>
          <w:p w14:paraId="41A1B202" w14:textId="09438213" w:rsidR="00061E7C" w:rsidRPr="00D8573D" w:rsidRDefault="009B7B0A">
            <w:pPr>
              <w:pStyle w:val="StandardBA"/>
              <w:rPr>
                <w:sz w:val="20"/>
                <w:lang w:val="en-GB"/>
              </w:rPr>
            </w:pPr>
            <w:r>
              <w:rPr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0" allowOverlap="1" wp14:anchorId="667B867E" wp14:editId="3C7302ED">
                      <wp:simplePos x="0" y="0"/>
                      <wp:positionH relativeFrom="column">
                        <wp:posOffset>-95250</wp:posOffset>
                      </wp:positionH>
                      <wp:positionV relativeFrom="paragraph">
                        <wp:posOffset>-1186814</wp:posOffset>
                      </wp:positionV>
                      <wp:extent cx="6964680" cy="9730740"/>
                      <wp:effectExtent l="38100" t="38100" r="45720" b="41910"/>
                      <wp:wrapNone/>
                      <wp:docPr id="189406635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64680" cy="9730740"/>
                              </a:xfrm>
                              <a:prstGeom prst="rect">
                                <a:avLst/>
                              </a:prstGeom>
                              <a:noFill/>
                              <a:ln w="76200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97F71F" id="Rectangle 3" o:spid="_x0000_s1026" style="position:absolute;margin-left:-7.5pt;margin-top:-93.45pt;width:548.4pt;height:766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" o:allowincell="f" filled="f" strokecolor="blue" strokeweight="6pt"/>
                  </w:pict>
                </mc:Fallback>
              </mc:AlternateContent>
            </w:r>
          </w:p>
        </w:tc>
        <w:tc>
          <w:tcPr>
            <w:tcW w:w="9724" w:type="dxa"/>
            <w:gridSpan w:val="3"/>
            <w:tcBorders>
              <w:bottom w:val="single" w:sz="4" w:space="0" w:color="auto"/>
            </w:tcBorders>
          </w:tcPr>
          <w:p w14:paraId="7336D582" w14:textId="77777777" w:rsidR="00517EAE" w:rsidRPr="00D8573D" w:rsidRDefault="00517EAE">
            <w:pPr>
              <w:pStyle w:val="FormatvorlageAnwendungsbereich"/>
              <w:rPr>
                <w:sz w:val="19"/>
                <w:szCs w:val="19"/>
                <w:lang w:val="en-GB"/>
              </w:rPr>
            </w:pPr>
            <w:r w:rsidRPr="00D8573D">
              <w:rPr>
                <w:sz w:val="19"/>
                <w:szCs w:val="19"/>
                <w:lang w:val="en-GB"/>
              </w:rPr>
              <w:t xml:space="preserve">                                               </w:t>
            </w:r>
          </w:p>
          <w:p w14:paraId="19A9D3D1" w14:textId="7D4C56F4" w:rsidR="00061E7C" w:rsidRPr="00D8573D" w:rsidRDefault="00517EAE">
            <w:pPr>
              <w:pStyle w:val="FormatvorlageAnwendungsbereich"/>
              <w:rPr>
                <w:sz w:val="19"/>
                <w:szCs w:val="19"/>
                <w:lang w:val="en-GB"/>
              </w:rPr>
            </w:pPr>
            <w:r w:rsidRPr="00D8573D">
              <w:rPr>
                <w:sz w:val="19"/>
                <w:szCs w:val="19"/>
                <w:lang w:val="en-GB"/>
              </w:rPr>
              <w:t xml:space="preserve">                                             </w:t>
            </w:r>
            <w:r w:rsidR="002E6F04" w:rsidRPr="00D8573D">
              <w:rPr>
                <w:sz w:val="19"/>
                <w:szCs w:val="19"/>
                <w:lang w:val="en-GB"/>
              </w:rPr>
              <w:t>Operating cold-meat slicing machines</w:t>
            </w:r>
          </w:p>
          <w:p w14:paraId="232FA882" w14:textId="77777777" w:rsidR="00517EAE" w:rsidRPr="00D8573D" w:rsidRDefault="00517EAE">
            <w:pPr>
              <w:pStyle w:val="FormatvorlageAnwendungsbereich"/>
              <w:rPr>
                <w:sz w:val="19"/>
                <w:szCs w:val="19"/>
                <w:lang w:val="en-GB"/>
              </w:rPr>
            </w:pPr>
          </w:p>
        </w:tc>
      </w:tr>
      <w:tr w:rsidR="00061E7C" w:rsidRPr="00B75D2F" w14:paraId="019D071F" w14:textId="77777777" w:rsidTr="009B7B0A">
        <w:trPr>
          <w:gridBefore w:val="1"/>
          <w:wBefore w:w="38" w:type="dxa"/>
        </w:trPr>
        <w:tc>
          <w:tcPr>
            <w:tcW w:w="1186" w:type="dxa"/>
            <w:tcBorders>
              <w:right w:val="nil"/>
            </w:tcBorders>
            <w:shd w:val="clear" w:color="auto" w:fill="0000FF"/>
          </w:tcPr>
          <w:p w14:paraId="6616726E" w14:textId="77777777" w:rsidR="00061E7C" w:rsidRPr="00D8573D" w:rsidRDefault="00061E7C">
            <w:pPr>
              <w:pStyle w:val="StandardBA"/>
              <w:rPr>
                <w:lang w:val="en-GB"/>
              </w:rPr>
            </w:pPr>
          </w:p>
        </w:tc>
        <w:tc>
          <w:tcPr>
            <w:tcW w:w="8608" w:type="dxa"/>
            <w:tcBorders>
              <w:left w:val="nil"/>
              <w:right w:val="nil"/>
            </w:tcBorders>
            <w:shd w:val="clear" w:color="auto" w:fill="0000FF"/>
          </w:tcPr>
          <w:p w14:paraId="0630C726" w14:textId="5EC60842" w:rsidR="00061E7C" w:rsidRPr="00D8573D" w:rsidRDefault="00061E7C">
            <w:pPr>
              <w:pStyle w:val="StandardBA"/>
              <w:jc w:val="center"/>
              <w:rPr>
                <w:b/>
                <w:color w:val="FFFFFF"/>
                <w:sz w:val="28"/>
                <w:lang w:val="en-GB"/>
              </w:rPr>
            </w:pPr>
            <w:r w:rsidRPr="00D8573D">
              <w:rPr>
                <w:b/>
                <w:color w:val="FFFFFF"/>
                <w:sz w:val="28"/>
                <w:lang w:val="en-GB"/>
              </w:rPr>
              <w:t xml:space="preserve">2. </w:t>
            </w:r>
            <w:r w:rsidR="002E6F04" w:rsidRPr="00D8573D">
              <w:rPr>
                <w:b/>
                <w:color w:val="FFFFFF"/>
                <w:sz w:val="28"/>
                <w:lang w:val="en-GB"/>
              </w:rPr>
              <w:t>Dangers to people and the environment</w:t>
            </w:r>
          </w:p>
        </w:tc>
        <w:tc>
          <w:tcPr>
            <w:tcW w:w="1116" w:type="dxa"/>
            <w:gridSpan w:val="2"/>
            <w:tcBorders>
              <w:left w:val="nil"/>
            </w:tcBorders>
            <w:shd w:val="clear" w:color="auto" w:fill="0000FF"/>
          </w:tcPr>
          <w:p w14:paraId="1854A079" w14:textId="77777777" w:rsidR="00061E7C" w:rsidRPr="00D8573D" w:rsidRDefault="00061E7C">
            <w:pPr>
              <w:pStyle w:val="StandardBA"/>
              <w:rPr>
                <w:lang w:val="en-GB"/>
              </w:rPr>
            </w:pPr>
          </w:p>
        </w:tc>
      </w:tr>
      <w:tr w:rsidR="00061E7C" w:rsidRPr="00B75D2F" w14:paraId="490BC5E9" w14:textId="77777777" w:rsidTr="009B7B0A">
        <w:trPr>
          <w:gridBefore w:val="1"/>
          <w:wBefore w:w="38" w:type="dxa"/>
          <w:cantSplit/>
          <w:trHeight w:val="828"/>
        </w:trPr>
        <w:tc>
          <w:tcPr>
            <w:tcW w:w="1186" w:type="dxa"/>
            <w:tcBorders>
              <w:bottom w:val="single" w:sz="4" w:space="0" w:color="auto"/>
            </w:tcBorders>
          </w:tcPr>
          <w:p w14:paraId="0026D67B" w14:textId="03656BE6" w:rsidR="00061E7C" w:rsidRPr="00D8573D" w:rsidRDefault="00163127">
            <w:pPr>
              <w:pStyle w:val="StandardBA"/>
              <w:rPr>
                <w:lang w:val="en-GB"/>
              </w:rPr>
            </w:pPr>
            <w:r>
              <w:rPr>
                <w:noProof/>
                <w:sz w:val="20"/>
                <w:lang w:val="en-GB"/>
              </w:rPr>
              <w:drawing>
                <wp:anchor distT="0" distB="0" distL="114300" distR="114300" simplePos="0" relativeHeight="251657728" behindDoc="0" locked="0" layoutInCell="0" allowOverlap="1" wp14:anchorId="0E5747F2" wp14:editId="13782663">
                  <wp:simplePos x="0" y="0"/>
                  <wp:positionH relativeFrom="column">
                    <wp:posOffset>51435</wp:posOffset>
                  </wp:positionH>
                  <wp:positionV relativeFrom="paragraph">
                    <wp:posOffset>14605</wp:posOffset>
                  </wp:positionV>
                  <wp:extent cx="571500" cy="495300"/>
                  <wp:effectExtent l="0" t="0" r="0" b="0"/>
                  <wp:wrapNone/>
                  <wp:docPr id="1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495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724" w:type="dxa"/>
            <w:gridSpan w:val="3"/>
            <w:tcBorders>
              <w:bottom w:val="single" w:sz="4" w:space="0" w:color="auto"/>
            </w:tcBorders>
          </w:tcPr>
          <w:p w14:paraId="6CFED239" w14:textId="043BE574" w:rsidR="00061E7C" w:rsidRPr="00D8573D" w:rsidRDefault="00D8573D" w:rsidP="00642D5C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  <w:lang w:val="en-GB"/>
              </w:rPr>
            </w:pPr>
            <w:r w:rsidRPr="00D8573D">
              <w:rPr>
                <w:sz w:val="16"/>
                <w:szCs w:val="16"/>
                <w:lang w:val="en-GB"/>
              </w:rPr>
              <w:t xml:space="preserve">Risk of injury from circular blade when cutting </w:t>
            </w:r>
            <w:r>
              <w:rPr>
                <w:sz w:val="16"/>
                <w:szCs w:val="16"/>
                <w:lang w:val="en-GB"/>
              </w:rPr>
              <w:t>a</w:t>
            </w:r>
            <w:r w:rsidRPr="00D8573D">
              <w:rPr>
                <w:sz w:val="16"/>
                <w:szCs w:val="16"/>
                <w:lang w:val="en-GB"/>
              </w:rPr>
              <w:t>nd cleaning</w:t>
            </w:r>
            <w:r>
              <w:rPr>
                <w:sz w:val="16"/>
                <w:szCs w:val="16"/>
                <w:lang w:val="en-GB"/>
              </w:rPr>
              <w:t>.</w:t>
            </w:r>
          </w:p>
          <w:p w14:paraId="06D3BA20" w14:textId="1EA5396B" w:rsidR="00B712BE" w:rsidRPr="00D8573D" w:rsidRDefault="00D8573D" w:rsidP="00642D5C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Physical strain caused by the workstation being at an incorrect height, incorrect handling, or the slide/leftovers holder being stiff.</w:t>
            </w:r>
            <w:r w:rsidR="00061E7C" w:rsidRPr="00D8573D">
              <w:rPr>
                <w:sz w:val="16"/>
                <w:szCs w:val="16"/>
                <w:lang w:val="en-GB"/>
              </w:rPr>
              <w:t xml:space="preserve"> </w:t>
            </w:r>
          </w:p>
          <w:p w14:paraId="03980A83" w14:textId="39301254" w:rsidR="00061E7C" w:rsidRPr="00D8573D" w:rsidRDefault="00D8573D" w:rsidP="00642D5C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Risk of being crushed in the machines due to power-operated slides between the slide and machine body.</w:t>
            </w:r>
          </w:p>
          <w:p w14:paraId="7AD7EF7F" w14:textId="127BF9EF" w:rsidR="00563098" w:rsidRPr="00D8573D" w:rsidRDefault="00D8573D" w:rsidP="00642D5C">
            <w:pPr>
              <w:pStyle w:val="FormatvorlageRegeln"/>
              <w:tabs>
                <w:tab w:val="clear" w:pos="360"/>
              </w:tabs>
              <w:rPr>
                <w:sz w:val="18"/>
                <w:szCs w:val="18"/>
                <w:lang w:val="en-GB"/>
              </w:rPr>
            </w:pPr>
            <w:r w:rsidRPr="00D8573D">
              <w:rPr>
                <w:sz w:val="16"/>
                <w:szCs w:val="16"/>
                <w:lang w:val="en-GB"/>
              </w:rPr>
              <w:t>Electricity risk if moisture p</w:t>
            </w:r>
            <w:r>
              <w:rPr>
                <w:sz w:val="16"/>
                <w:szCs w:val="16"/>
                <w:lang w:val="en-GB"/>
              </w:rPr>
              <w:t>enetrates the machine during cleaning.</w:t>
            </w:r>
          </w:p>
        </w:tc>
      </w:tr>
      <w:tr w:rsidR="00061E7C" w:rsidRPr="00B75D2F" w14:paraId="17549254" w14:textId="77777777" w:rsidTr="009B7B0A">
        <w:trPr>
          <w:gridBefore w:val="1"/>
          <w:wBefore w:w="38" w:type="dxa"/>
          <w:cantSplit/>
        </w:trPr>
        <w:tc>
          <w:tcPr>
            <w:tcW w:w="10910" w:type="dxa"/>
            <w:gridSpan w:val="4"/>
            <w:shd w:val="clear" w:color="auto" w:fill="0000FF"/>
          </w:tcPr>
          <w:p w14:paraId="63B44F56" w14:textId="09D6C075" w:rsidR="00061E7C" w:rsidRPr="00D8573D" w:rsidRDefault="00061E7C">
            <w:pPr>
              <w:pStyle w:val="StandardBA"/>
              <w:jc w:val="center"/>
              <w:rPr>
                <w:b/>
                <w:color w:val="FFFFFF"/>
                <w:sz w:val="28"/>
                <w:lang w:val="en-GB"/>
              </w:rPr>
            </w:pPr>
            <w:r w:rsidRPr="00D8573D">
              <w:rPr>
                <w:b/>
                <w:color w:val="FFFFFF"/>
                <w:sz w:val="28"/>
                <w:lang w:val="en-GB"/>
              </w:rPr>
              <w:t xml:space="preserve">3. </w:t>
            </w:r>
            <w:r w:rsidR="002E6F04" w:rsidRPr="00D8573D">
              <w:rPr>
                <w:b/>
                <w:color w:val="FFFFFF"/>
                <w:sz w:val="28"/>
                <w:lang w:val="en-GB"/>
              </w:rPr>
              <w:t>Protective measures and rules for behaviour</w:t>
            </w:r>
          </w:p>
        </w:tc>
      </w:tr>
      <w:tr w:rsidR="00061E7C" w:rsidRPr="00B75D2F" w14:paraId="2D720BF8" w14:textId="77777777" w:rsidTr="009B7B0A">
        <w:trPr>
          <w:gridBefore w:val="1"/>
          <w:wBefore w:w="38" w:type="dxa"/>
          <w:cantSplit/>
          <w:trHeight w:val="5754"/>
        </w:trPr>
        <w:tc>
          <w:tcPr>
            <w:tcW w:w="1186" w:type="dxa"/>
            <w:tcBorders>
              <w:bottom w:val="single" w:sz="4" w:space="0" w:color="auto"/>
            </w:tcBorders>
          </w:tcPr>
          <w:p w14:paraId="227E4C33" w14:textId="77777777" w:rsidR="00563098" w:rsidRPr="00D8573D" w:rsidRDefault="00563098">
            <w:pPr>
              <w:pStyle w:val="StandardBA"/>
              <w:rPr>
                <w:sz w:val="12"/>
                <w:lang w:val="en-GB"/>
              </w:rPr>
            </w:pPr>
          </w:p>
          <w:p w14:paraId="623E1665" w14:textId="77777777" w:rsidR="003712C2" w:rsidRPr="00D8573D" w:rsidRDefault="003712C2">
            <w:pPr>
              <w:pStyle w:val="StandardBA"/>
              <w:rPr>
                <w:sz w:val="12"/>
                <w:lang w:val="en-GB"/>
              </w:rPr>
            </w:pPr>
          </w:p>
          <w:p w14:paraId="02EE00AE" w14:textId="77777777" w:rsidR="003712C2" w:rsidRPr="00D8573D" w:rsidRDefault="003712C2">
            <w:pPr>
              <w:pStyle w:val="StandardBA"/>
              <w:rPr>
                <w:sz w:val="12"/>
                <w:lang w:val="en-GB"/>
              </w:rPr>
            </w:pPr>
          </w:p>
          <w:p w14:paraId="7F9CBA78" w14:textId="77777777" w:rsidR="003712C2" w:rsidRPr="00D8573D" w:rsidRDefault="003712C2">
            <w:pPr>
              <w:pStyle w:val="StandardBA"/>
              <w:rPr>
                <w:sz w:val="12"/>
                <w:lang w:val="en-GB"/>
              </w:rPr>
            </w:pPr>
          </w:p>
          <w:p w14:paraId="3AAA94B1" w14:textId="77777777" w:rsidR="003712C2" w:rsidRPr="00D8573D" w:rsidRDefault="003712C2">
            <w:pPr>
              <w:pStyle w:val="StandardBA"/>
              <w:rPr>
                <w:sz w:val="12"/>
                <w:lang w:val="en-GB"/>
              </w:rPr>
            </w:pPr>
          </w:p>
          <w:p w14:paraId="3D1727E3" w14:textId="77777777" w:rsidR="003712C2" w:rsidRPr="00D8573D" w:rsidRDefault="003712C2">
            <w:pPr>
              <w:pStyle w:val="StandardBA"/>
              <w:rPr>
                <w:sz w:val="12"/>
                <w:lang w:val="en-GB"/>
              </w:rPr>
            </w:pPr>
          </w:p>
          <w:p w14:paraId="3C620449" w14:textId="77777777" w:rsidR="003712C2" w:rsidRPr="00D8573D" w:rsidRDefault="003712C2">
            <w:pPr>
              <w:pStyle w:val="StandardBA"/>
              <w:rPr>
                <w:sz w:val="12"/>
                <w:lang w:val="en-GB"/>
              </w:rPr>
            </w:pPr>
          </w:p>
          <w:p w14:paraId="174B2FAD" w14:textId="77777777" w:rsidR="003712C2" w:rsidRPr="00D8573D" w:rsidRDefault="003712C2">
            <w:pPr>
              <w:pStyle w:val="StandardBA"/>
              <w:rPr>
                <w:sz w:val="12"/>
                <w:lang w:val="en-GB"/>
              </w:rPr>
            </w:pPr>
          </w:p>
          <w:p w14:paraId="3A70BA71" w14:textId="77777777" w:rsidR="003712C2" w:rsidRPr="00D8573D" w:rsidRDefault="003712C2">
            <w:pPr>
              <w:pStyle w:val="StandardBA"/>
              <w:rPr>
                <w:sz w:val="12"/>
                <w:lang w:val="en-GB"/>
              </w:rPr>
            </w:pPr>
          </w:p>
          <w:p w14:paraId="11AD5C8B" w14:textId="77777777" w:rsidR="003712C2" w:rsidRPr="00D8573D" w:rsidRDefault="003712C2">
            <w:pPr>
              <w:pStyle w:val="StandardBA"/>
              <w:rPr>
                <w:sz w:val="12"/>
                <w:lang w:val="en-GB"/>
              </w:rPr>
            </w:pPr>
          </w:p>
          <w:p w14:paraId="42C3EBA8" w14:textId="77777777" w:rsidR="003712C2" w:rsidRPr="00D8573D" w:rsidRDefault="003712C2">
            <w:pPr>
              <w:pStyle w:val="StandardBA"/>
              <w:rPr>
                <w:sz w:val="12"/>
                <w:lang w:val="en-GB"/>
              </w:rPr>
            </w:pPr>
          </w:p>
          <w:p w14:paraId="7134577B" w14:textId="77777777" w:rsidR="003712C2" w:rsidRPr="00D8573D" w:rsidRDefault="003712C2">
            <w:pPr>
              <w:pStyle w:val="StandardBA"/>
              <w:rPr>
                <w:sz w:val="12"/>
                <w:lang w:val="en-GB"/>
              </w:rPr>
            </w:pPr>
          </w:p>
          <w:p w14:paraId="000D0685" w14:textId="77777777" w:rsidR="003712C2" w:rsidRPr="00D8573D" w:rsidRDefault="003712C2">
            <w:pPr>
              <w:pStyle w:val="StandardBA"/>
              <w:rPr>
                <w:sz w:val="12"/>
                <w:lang w:val="en-GB"/>
              </w:rPr>
            </w:pPr>
          </w:p>
          <w:p w14:paraId="0EBFC11C" w14:textId="77777777" w:rsidR="003712C2" w:rsidRPr="00D8573D" w:rsidRDefault="003712C2">
            <w:pPr>
              <w:pStyle w:val="StandardBA"/>
              <w:rPr>
                <w:sz w:val="12"/>
                <w:lang w:val="en-GB"/>
              </w:rPr>
            </w:pPr>
          </w:p>
          <w:p w14:paraId="6D6009C4" w14:textId="77777777" w:rsidR="003712C2" w:rsidRPr="00D8573D" w:rsidRDefault="003712C2">
            <w:pPr>
              <w:pStyle w:val="StandardBA"/>
              <w:rPr>
                <w:sz w:val="12"/>
                <w:lang w:val="en-GB"/>
              </w:rPr>
            </w:pPr>
          </w:p>
          <w:p w14:paraId="18638D59" w14:textId="77777777" w:rsidR="003712C2" w:rsidRPr="00D8573D" w:rsidRDefault="003712C2">
            <w:pPr>
              <w:pStyle w:val="StandardBA"/>
              <w:rPr>
                <w:sz w:val="12"/>
                <w:lang w:val="en-GB"/>
              </w:rPr>
            </w:pPr>
          </w:p>
          <w:p w14:paraId="3E325B62" w14:textId="77777777" w:rsidR="003712C2" w:rsidRPr="00D8573D" w:rsidRDefault="003712C2">
            <w:pPr>
              <w:pStyle w:val="StandardBA"/>
              <w:rPr>
                <w:sz w:val="12"/>
                <w:lang w:val="en-GB"/>
              </w:rPr>
            </w:pPr>
          </w:p>
          <w:p w14:paraId="2CE8A674" w14:textId="77777777" w:rsidR="003712C2" w:rsidRPr="00D8573D" w:rsidRDefault="003712C2">
            <w:pPr>
              <w:pStyle w:val="StandardBA"/>
              <w:rPr>
                <w:sz w:val="12"/>
                <w:lang w:val="en-GB"/>
              </w:rPr>
            </w:pPr>
          </w:p>
          <w:p w14:paraId="74468089" w14:textId="77777777" w:rsidR="003712C2" w:rsidRPr="00D8573D" w:rsidRDefault="003712C2">
            <w:pPr>
              <w:pStyle w:val="StandardBA"/>
              <w:rPr>
                <w:sz w:val="12"/>
                <w:lang w:val="en-GB"/>
              </w:rPr>
            </w:pPr>
          </w:p>
          <w:p w14:paraId="4FBE0426" w14:textId="77777777" w:rsidR="003712C2" w:rsidRPr="00D8573D" w:rsidRDefault="003712C2">
            <w:pPr>
              <w:pStyle w:val="StandardBA"/>
              <w:rPr>
                <w:sz w:val="12"/>
                <w:lang w:val="en-GB"/>
              </w:rPr>
            </w:pPr>
          </w:p>
          <w:p w14:paraId="47B213B9" w14:textId="77777777" w:rsidR="003712C2" w:rsidRPr="00D8573D" w:rsidRDefault="003712C2">
            <w:pPr>
              <w:pStyle w:val="StandardBA"/>
              <w:rPr>
                <w:sz w:val="12"/>
                <w:lang w:val="en-GB"/>
              </w:rPr>
            </w:pPr>
          </w:p>
          <w:p w14:paraId="15AB8BF5" w14:textId="77777777" w:rsidR="003712C2" w:rsidRPr="00D8573D" w:rsidRDefault="003712C2">
            <w:pPr>
              <w:pStyle w:val="StandardBA"/>
              <w:rPr>
                <w:sz w:val="12"/>
                <w:lang w:val="en-GB"/>
              </w:rPr>
            </w:pPr>
          </w:p>
          <w:p w14:paraId="7124F11F" w14:textId="77777777" w:rsidR="003712C2" w:rsidRPr="00D8573D" w:rsidRDefault="003712C2">
            <w:pPr>
              <w:pStyle w:val="StandardBA"/>
              <w:rPr>
                <w:sz w:val="12"/>
                <w:lang w:val="en-GB"/>
              </w:rPr>
            </w:pPr>
          </w:p>
          <w:p w14:paraId="3143182A" w14:textId="77777777" w:rsidR="003712C2" w:rsidRPr="00D8573D" w:rsidRDefault="003712C2">
            <w:pPr>
              <w:pStyle w:val="StandardBA"/>
              <w:rPr>
                <w:sz w:val="12"/>
                <w:lang w:val="en-GB"/>
              </w:rPr>
            </w:pPr>
          </w:p>
          <w:p w14:paraId="7602DE4B" w14:textId="77777777" w:rsidR="003712C2" w:rsidRPr="00D8573D" w:rsidRDefault="003712C2">
            <w:pPr>
              <w:pStyle w:val="StandardBA"/>
              <w:rPr>
                <w:sz w:val="12"/>
                <w:lang w:val="en-GB"/>
              </w:rPr>
            </w:pPr>
          </w:p>
          <w:p w14:paraId="6716D7AF" w14:textId="77777777" w:rsidR="003712C2" w:rsidRPr="00D8573D" w:rsidRDefault="003712C2">
            <w:pPr>
              <w:pStyle w:val="StandardBA"/>
              <w:rPr>
                <w:sz w:val="12"/>
                <w:lang w:val="en-GB"/>
              </w:rPr>
            </w:pPr>
          </w:p>
          <w:p w14:paraId="725D38E7" w14:textId="77777777" w:rsidR="003712C2" w:rsidRPr="00D8573D" w:rsidRDefault="003712C2">
            <w:pPr>
              <w:pStyle w:val="StandardBA"/>
              <w:rPr>
                <w:sz w:val="12"/>
                <w:lang w:val="en-GB"/>
              </w:rPr>
            </w:pPr>
          </w:p>
          <w:p w14:paraId="7D5CD812" w14:textId="77777777" w:rsidR="003712C2" w:rsidRPr="00D8573D" w:rsidRDefault="003712C2">
            <w:pPr>
              <w:pStyle w:val="StandardBA"/>
              <w:rPr>
                <w:sz w:val="12"/>
                <w:lang w:val="en-GB"/>
              </w:rPr>
            </w:pPr>
          </w:p>
          <w:p w14:paraId="6DDA28F1" w14:textId="77777777" w:rsidR="00642D5C" w:rsidRPr="00D8573D" w:rsidRDefault="00642D5C">
            <w:pPr>
              <w:pStyle w:val="StandardBA"/>
              <w:rPr>
                <w:sz w:val="12"/>
                <w:lang w:val="en-GB"/>
              </w:rPr>
            </w:pPr>
          </w:p>
          <w:p w14:paraId="65618FDF" w14:textId="77777777" w:rsidR="00642D5C" w:rsidRPr="00D8573D" w:rsidRDefault="00642D5C">
            <w:pPr>
              <w:pStyle w:val="StandardBA"/>
              <w:rPr>
                <w:sz w:val="12"/>
                <w:lang w:val="en-GB"/>
              </w:rPr>
            </w:pPr>
          </w:p>
          <w:p w14:paraId="6AD9549F" w14:textId="77777777" w:rsidR="00642D5C" w:rsidRPr="00D8573D" w:rsidRDefault="00642D5C">
            <w:pPr>
              <w:pStyle w:val="StandardBA"/>
              <w:rPr>
                <w:sz w:val="12"/>
                <w:lang w:val="en-GB"/>
              </w:rPr>
            </w:pPr>
          </w:p>
          <w:p w14:paraId="2E904635" w14:textId="77777777" w:rsidR="003712C2" w:rsidRPr="00D8573D" w:rsidRDefault="003712C2">
            <w:pPr>
              <w:pStyle w:val="StandardBA"/>
              <w:rPr>
                <w:sz w:val="12"/>
                <w:lang w:val="en-GB"/>
              </w:rPr>
            </w:pPr>
          </w:p>
          <w:p w14:paraId="6FE22F33" w14:textId="77777777" w:rsidR="003712C2" w:rsidRPr="00D8573D" w:rsidRDefault="003712C2">
            <w:pPr>
              <w:pStyle w:val="StandardBA"/>
              <w:rPr>
                <w:sz w:val="12"/>
                <w:lang w:val="en-GB"/>
              </w:rPr>
            </w:pPr>
          </w:p>
          <w:p w14:paraId="5339B076" w14:textId="14088635" w:rsidR="00061E7C" w:rsidRPr="00D8573D" w:rsidRDefault="00163127">
            <w:pPr>
              <w:pStyle w:val="StandardBA"/>
              <w:rPr>
                <w:sz w:val="12"/>
                <w:lang w:val="en-GB"/>
              </w:rPr>
            </w:pPr>
            <w:r>
              <w:rPr>
                <w:noProof/>
                <w:sz w:val="12"/>
                <w:lang w:val="en-GB"/>
              </w:rPr>
              <w:drawing>
                <wp:inline distT="0" distB="0" distL="0" distR="0" wp14:anchorId="32FC5110" wp14:editId="168C00D4">
                  <wp:extent cx="662940" cy="70866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940" cy="708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24" w:type="dxa"/>
            <w:gridSpan w:val="3"/>
            <w:tcBorders>
              <w:bottom w:val="single" w:sz="4" w:space="0" w:color="auto"/>
            </w:tcBorders>
          </w:tcPr>
          <w:p w14:paraId="67337F4C" w14:textId="4087E005" w:rsidR="00061E7C" w:rsidRPr="00D8573D" w:rsidRDefault="00D8573D">
            <w:pPr>
              <w:pStyle w:val="FormatvorlageRegeln"/>
              <w:numPr>
                <w:ilvl w:val="0"/>
                <w:numId w:val="0"/>
              </w:numPr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t>Every day before starting work</w:t>
            </w:r>
            <w:r w:rsidR="00061E7C" w:rsidRPr="00D8573D">
              <w:rPr>
                <w:b/>
                <w:sz w:val="16"/>
                <w:szCs w:val="16"/>
                <w:lang w:val="en-GB"/>
              </w:rPr>
              <w:t>:</w:t>
            </w:r>
          </w:p>
          <w:p w14:paraId="3DA77E0C" w14:textId="362E8309" w:rsidR="00517EAE" w:rsidRPr="00D8573D" w:rsidRDefault="00D8573D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Ensure that the slide and leftovers holder are not stiff.</w:t>
            </w:r>
          </w:p>
          <w:p w14:paraId="5D9B5A5D" w14:textId="13137F4F" w:rsidR="00517EAE" w:rsidRPr="00D8573D" w:rsidRDefault="00D8573D" w:rsidP="00517EAE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Ensure that the machine is stable.</w:t>
            </w:r>
          </w:p>
          <w:p w14:paraId="2BE690FB" w14:textId="06363A3C" w:rsidR="00061E7C" w:rsidRPr="00D8573D" w:rsidRDefault="00D8573D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 xml:space="preserve">Check the safety switch for functionality. It must be impossible to start the machine while the slide is folded down. </w:t>
            </w:r>
          </w:p>
          <w:p w14:paraId="4754B5F0" w14:textId="60C2EA18" w:rsidR="00061E7C" w:rsidRPr="00D8573D" w:rsidRDefault="00D8573D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  <w:lang w:val="en-GB"/>
              </w:rPr>
            </w:pPr>
            <w:r w:rsidRPr="00D8573D">
              <w:rPr>
                <w:sz w:val="16"/>
                <w:szCs w:val="16"/>
                <w:lang w:val="en-GB"/>
              </w:rPr>
              <w:t>Check whether the locking m</w:t>
            </w:r>
            <w:r>
              <w:rPr>
                <w:sz w:val="16"/>
                <w:szCs w:val="16"/>
                <w:lang w:val="en-GB"/>
              </w:rPr>
              <w:t xml:space="preserve">echanism is active when the slide is folded down (prevents the slide from folding down when cutting thickness is set to </w:t>
            </w:r>
            <w:r w:rsidR="003C20DD">
              <w:rPr>
                <w:sz w:val="16"/>
                <w:szCs w:val="16"/>
                <w:lang w:val="en-GB"/>
              </w:rPr>
              <w:t>greate</w:t>
            </w:r>
            <w:r>
              <w:rPr>
                <w:sz w:val="16"/>
                <w:szCs w:val="16"/>
                <w:lang w:val="en-GB"/>
              </w:rPr>
              <w:t>r than 0 mm).</w:t>
            </w:r>
          </w:p>
          <w:p w14:paraId="17D4A057" w14:textId="06E21F2D" w:rsidR="00B712BE" w:rsidRPr="003C20DD" w:rsidRDefault="003C20DD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  <w:lang w:val="en-GB"/>
              </w:rPr>
            </w:pPr>
            <w:r w:rsidRPr="003C20DD">
              <w:rPr>
                <w:sz w:val="16"/>
                <w:szCs w:val="16"/>
                <w:lang w:val="en-GB"/>
              </w:rPr>
              <w:t>Check the distance between the edge of the blade and the blade guard ring.</w:t>
            </w:r>
            <w:r w:rsidR="00B712BE" w:rsidRPr="003C20DD">
              <w:rPr>
                <w:sz w:val="16"/>
                <w:szCs w:val="16"/>
                <w:lang w:val="en-GB"/>
              </w:rPr>
              <w:t xml:space="preserve"> </w:t>
            </w:r>
            <w:r w:rsidRPr="003C20DD">
              <w:rPr>
                <w:sz w:val="16"/>
                <w:szCs w:val="16"/>
                <w:lang w:val="en-GB"/>
              </w:rPr>
              <w:t>If the distance is greater than</w:t>
            </w:r>
            <w:r w:rsidR="00061E7C" w:rsidRPr="003C20DD">
              <w:rPr>
                <w:sz w:val="16"/>
                <w:szCs w:val="16"/>
                <w:lang w:val="en-GB"/>
              </w:rPr>
              <w:t xml:space="preserve"> </w:t>
            </w:r>
            <w:r w:rsidR="004A426D" w:rsidRPr="003C20DD">
              <w:rPr>
                <w:color w:val="FF0000"/>
                <w:sz w:val="16"/>
                <w:szCs w:val="16"/>
                <w:lang w:val="en-GB"/>
              </w:rPr>
              <w:t>6</w:t>
            </w:r>
            <w:r w:rsidR="00061E7C" w:rsidRPr="003C20DD">
              <w:rPr>
                <w:color w:val="FF0000"/>
                <w:sz w:val="16"/>
                <w:szCs w:val="16"/>
                <w:lang w:val="en-GB"/>
              </w:rPr>
              <w:t xml:space="preserve"> mm</w:t>
            </w:r>
            <w:r w:rsidR="00B712BE" w:rsidRPr="003C20DD">
              <w:rPr>
                <w:color w:val="FF0000"/>
                <w:sz w:val="16"/>
                <w:szCs w:val="16"/>
                <w:lang w:val="en-GB"/>
              </w:rPr>
              <w:t xml:space="preserve"> </w:t>
            </w:r>
            <w:r w:rsidR="00517EAE" w:rsidRPr="003C20DD">
              <w:rPr>
                <w:color w:val="FF0000"/>
                <w:sz w:val="16"/>
                <w:szCs w:val="16"/>
                <w:lang w:val="en-GB"/>
              </w:rPr>
              <w:t>(</w:t>
            </w:r>
            <w:r w:rsidRPr="003C20DD">
              <w:rPr>
                <w:color w:val="FF0000"/>
                <w:sz w:val="16"/>
                <w:szCs w:val="16"/>
                <w:lang w:val="en-GB"/>
              </w:rPr>
              <w:t>or</w:t>
            </w:r>
            <w:r w:rsidR="004A426D" w:rsidRPr="003C20DD">
              <w:rPr>
                <w:color w:val="FF0000"/>
                <w:sz w:val="16"/>
                <w:szCs w:val="16"/>
                <w:lang w:val="en-GB"/>
              </w:rPr>
              <w:t xml:space="preserve"> 12 </w:t>
            </w:r>
            <w:r w:rsidRPr="003C20DD">
              <w:rPr>
                <w:color w:val="FF0000"/>
                <w:sz w:val="16"/>
                <w:szCs w:val="16"/>
                <w:lang w:val="en-GB"/>
              </w:rPr>
              <w:t xml:space="preserve">depending </w:t>
            </w:r>
            <w:r>
              <w:rPr>
                <w:color w:val="FF0000"/>
                <w:sz w:val="16"/>
                <w:szCs w:val="16"/>
                <w:lang w:val="en-GB"/>
              </w:rPr>
              <w:t>on the system</w:t>
            </w:r>
            <w:r w:rsidR="00517EAE" w:rsidRPr="003C20DD">
              <w:rPr>
                <w:color w:val="FF0000"/>
                <w:sz w:val="16"/>
                <w:szCs w:val="16"/>
                <w:lang w:val="en-GB"/>
              </w:rPr>
              <w:t>)</w:t>
            </w:r>
            <w:r>
              <w:rPr>
                <w:sz w:val="16"/>
                <w:szCs w:val="16"/>
                <w:lang w:val="en-GB"/>
              </w:rPr>
              <w:t>, the circular blade must be replaced.</w:t>
            </w:r>
          </w:p>
          <w:p w14:paraId="5317EF83" w14:textId="04671BBA" w:rsidR="00061E7C" w:rsidRPr="00D8573D" w:rsidRDefault="00D8573D">
            <w:pPr>
              <w:pStyle w:val="FormatvorlageRegeln"/>
              <w:numPr>
                <w:ilvl w:val="0"/>
                <w:numId w:val="0"/>
              </w:numPr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t>While operating</w:t>
            </w:r>
            <w:r w:rsidR="00061E7C" w:rsidRPr="00D8573D">
              <w:rPr>
                <w:b/>
                <w:sz w:val="16"/>
                <w:szCs w:val="16"/>
                <w:lang w:val="en-GB"/>
              </w:rPr>
              <w:t>:</w:t>
            </w:r>
          </w:p>
          <w:p w14:paraId="584C607C" w14:textId="75053940" w:rsidR="00061E7C" w:rsidRPr="00D8573D" w:rsidRDefault="003C20DD" w:rsidP="00647D3A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Pull the slide all the way towards you when inserting and removing the items you intend to slice.</w:t>
            </w:r>
          </w:p>
          <w:p w14:paraId="051E6478" w14:textId="357B4272" w:rsidR="00061E7C" w:rsidRPr="003C20DD" w:rsidRDefault="003C20DD" w:rsidP="00647D3A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  <w:lang w:val="en-GB"/>
              </w:rPr>
            </w:pPr>
            <w:r w:rsidRPr="003C20DD">
              <w:rPr>
                <w:sz w:val="16"/>
                <w:szCs w:val="16"/>
                <w:lang w:val="en-GB"/>
              </w:rPr>
              <w:t>Lower the leftovers holder o</w:t>
            </w:r>
            <w:r>
              <w:rPr>
                <w:sz w:val="16"/>
                <w:szCs w:val="16"/>
                <w:lang w:val="en-GB"/>
              </w:rPr>
              <w:t>nto the food you intend to slice and push it was far as possible in the direction of the circular blade.</w:t>
            </w:r>
          </w:p>
          <w:p w14:paraId="7A0106E3" w14:textId="77777777" w:rsidR="00061E7C" w:rsidRPr="003C20DD" w:rsidRDefault="00061E7C" w:rsidP="00647D3A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 w:rsidRPr="003C20DD">
              <w:rPr>
                <w:sz w:val="16"/>
                <w:szCs w:val="16"/>
              </w:rPr>
              <w:t>Daumen der rechten Hand beim Schneiden immer hinter die Schlittenrückwand legen</w:t>
            </w:r>
            <w:r w:rsidR="00A233B6" w:rsidRPr="003C20DD">
              <w:rPr>
                <w:sz w:val="16"/>
                <w:szCs w:val="16"/>
              </w:rPr>
              <w:t>.</w:t>
            </w:r>
          </w:p>
          <w:p w14:paraId="1472349E" w14:textId="7A0F35CC" w:rsidR="00061E7C" w:rsidRPr="00D8573D" w:rsidRDefault="003C20DD" w:rsidP="00647D3A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 xml:space="preserve">Do not reach under the </w:t>
            </w:r>
            <w:proofErr w:type="gramStart"/>
            <w:r>
              <w:rPr>
                <w:sz w:val="16"/>
                <w:szCs w:val="16"/>
                <w:lang w:val="en-GB"/>
              </w:rPr>
              <w:t>leftovers</w:t>
            </w:r>
            <w:proofErr w:type="gramEnd"/>
            <w:r>
              <w:rPr>
                <w:sz w:val="16"/>
                <w:szCs w:val="16"/>
                <w:lang w:val="en-GB"/>
              </w:rPr>
              <w:t xml:space="preserve"> holder.</w:t>
            </w:r>
          </w:p>
          <w:p w14:paraId="7C595881" w14:textId="0DC9F76C" w:rsidR="00061E7C" w:rsidRPr="00D8573D" w:rsidRDefault="003C20DD" w:rsidP="00647D3A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  <w:lang w:val="en-GB"/>
              </w:rPr>
            </w:pPr>
            <w:r w:rsidRPr="003C20DD">
              <w:rPr>
                <w:sz w:val="16"/>
                <w:szCs w:val="16"/>
                <w:lang w:val="en-GB"/>
              </w:rPr>
              <w:t>Use the leftovers holder t</w:t>
            </w:r>
            <w:r>
              <w:rPr>
                <w:sz w:val="16"/>
                <w:szCs w:val="16"/>
                <w:lang w:val="en-GB"/>
              </w:rPr>
              <w:t xml:space="preserve">o cut </w:t>
            </w:r>
            <w:proofErr w:type="gramStart"/>
            <w:r>
              <w:rPr>
                <w:sz w:val="16"/>
                <w:szCs w:val="16"/>
                <w:lang w:val="en-GB"/>
              </w:rPr>
              <w:t>open end</w:t>
            </w:r>
            <w:proofErr w:type="gramEnd"/>
            <w:r>
              <w:rPr>
                <w:sz w:val="16"/>
                <w:szCs w:val="16"/>
                <w:lang w:val="en-GB"/>
              </w:rPr>
              <w:t xml:space="preserve"> pieces. Cut off uneven ends beforehand.</w:t>
            </w:r>
          </w:p>
          <w:p w14:paraId="0AA5352B" w14:textId="05064CF8" w:rsidR="00061E7C" w:rsidRPr="003C20DD" w:rsidRDefault="003C20DD" w:rsidP="00647D3A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  <w:lang w:val="en-GB"/>
              </w:rPr>
            </w:pPr>
            <w:r w:rsidRPr="003C20DD">
              <w:rPr>
                <w:sz w:val="16"/>
                <w:szCs w:val="16"/>
                <w:lang w:val="en-GB"/>
              </w:rPr>
              <w:t>Only use machines with s</w:t>
            </w:r>
            <w:r>
              <w:rPr>
                <w:sz w:val="16"/>
                <w:szCs w:val="16"/>
                <w:lang w:val="en-GB"/>
              </w:rPr>
              <w:t>uitable equipment for bevel cuts.</w:t>
            </w:r>
          </w:p>
          <w:p w14:paraId="7EF56019" w14:textId="1280BC52" w:rsidR="00061E7C" w:rsidRPr="003C20DD" w:rsidRDefault="003C20DD" w:rsidP="00647D3A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  <w:lang w:val="en-GB"/>
              </w:rPr>
            </w:pPr>
            <w:r w:rsidRPr="003C20DD">
              <w:rPr>
                <w:sz w:val="16"/>
                <w:szCs w:val="16"/>
                <w:lang w:val="en-GB"/>
              </w:rPr>
              <w:t>Immediately switch off the machine when not using</w:t>
            </w:r>
            <w:r w:rsidR="00061E7C" w:rsidRPr="003C20DD">
              <w:rPr>
                <w:sz w:val="16"/>
                <w:szCs w:val="16"/>
                <w:lang w:val="en-GB"/>
              </w:rPr>
              <w:t xml:space="preserve"> (</w:t>
            </w:r>
            <w:r w:rsidRPr="003C20DD">
              <w:rPr>
                <w:sz w:val="16"/>
                <w:szCs w:val="16"/>
                <w:lang w:val="en-GB"/>
              </w:rPr>
              <w:t>risk of inju</w:t>
            </w:r>
            <w:r>
              <w:rPr>
                <w:sz w:val="16"/>
                <w:szCs w:val="16"/>
                <w:lang w:val="en-GB"/>
              </w:rPr>
              <w:t>ry if the machine is left running</w:t>
            </w:r>
            <w:r w:rsidR="00061E7C" w:rsidRPr="003C20DD">
              <w:rPr>
                <w:sz w:val="16"/>
                <w:szCs w:val="16"/>
                <w:lang w:val="en-GB"/>
              </w:rPr>
              <w:t>)</w:t>
            </w:r>
            <w:r w:rsidR="00B712BE" w:rsidRPr="003C20DD">
              <w:rPr>
                <w:sz w:val="16"/>
                <w:szCs w:val="16"/>
                <w:lang w:val="en-GB"/>
              </w:rPr>
              <w:t>.</w:t>
            </w:r>
          </w:p>
          <w:p w14:paraId="2674A91A" w14:textId="7F4801BB" w:rsidR="00061E7C" w:rsidRPr="00D8573D" w:rsidRDefault="00D8573D">
            <w:pPr>
              <w:pStyle w:val="FormatvorlageRegeln"/>
              <w:numPr>
                <w:ilvl w:val="0"/>
                <w:numId w:val="0"/>
              </w:numPr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t>While cleaning</w:t>
            </w:r>
            <w:r w:rsidR="00061E7C" w:rsidRPr="00D8573D">
              <w:rPr>
                <w:b/>
                <w:sz w:val="16"/>
                <w:szCs w:val="16"/>
                <w:lang w:val="en-GB"/>
              </w:rPr>
              <w:t>:</w:t>
            </w:r>
          </w:p>
          <w:p w14:paraId="64881466" w14:textId="5E82C987" w:rsidR="00061E7C" w:rsidRPr="00D8573D" w:rsidRDefault="003C20DD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Switch off the machine and remove the mains plug</w:t>
            </w:r>
            <w:r w:rsidR="00A233B6" w:rsidRPr="00D8573D">
              <w:rPr>
                <w:sz w:val="16"/>
                <w:szCs w:val="16"/>
                <w:lang w:val="en-GB"/>
              </w:rPr>
              <w:t>.</w:t>
            </w:r>
          </w:p>
          <w:p w14:paraId="5383719C" w14:textId="1A35D741" w:rsidR="00061E7C" w:rsidRPr="00D8573D" w:rsidRDefault="003C20DD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Set the slicing thickness to “0” until it can go no further.</w:t>
            </w:r>
          </w:p>
          <w:p w14:paraId="74AA3E5E" w14:textId="61EC2C75" w:rsidR="00061E7C" w:rsidRPr="00D8573D" w:rsidRDefault="003C20DD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Fold down/remove the slide.</w:t>
            </w:r>
          </w:p>
          <w:p w14:paraId="42278E0A" w14:textId="5E82A200" w:rsidR="00061E7C" w:rsidRPr="00D8573D" w:rsidRDefault="003C20DD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  <w:lang w:val="en-GB"/>
              </w:rPr>
            </w:pPr>
            <w:r w:rsidRPr="003C20DD">
              <w:rPr>
                <w:sz w:val="16"/>
                <w:szCs w:val="16"/>
                <w:lang w:val="en-GB"/>
              </w:rPr>
              <w:t>When cleaning the circular b</w:t>
            </w:r>
            <w:r>
              <w:rPr>
                <w:sz w:val="16"/>
                <w:szCs w:val="16"/>
                <w:lang w:val="en-GB"/>
              </w:rPr>
              <w:t>lade with a damp cleaning cloth, always wipe outwards from the centre of the blade. Do not place your fingertips into the gap between the blade and the guard.</w:t>
            </w:r>
          </w:p>
          <w:p w14:paraId="0280F313" w14:textId="483E160D" w:rsidR="00061E7C" w:rsidRPr="003C20DD" w:rsidRDefault="003C20DD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  <w:lang w:val="en-GB"/>
              </w:rPr>
            </w:pPr>
            <w:r w:rsidRPr="003C20DD">
              <w:rPr>
                <w:sz w:val="16"/>
                <w:szCs w:val="16"/>
                <w:lang w:val="en-GB"/>
              </w:rPr>
              <w:t>Clean in accordance with your own or the manufacturer’s cleaning</w:t>
            </w:r>
            <w:r>
              <w:rPr>
                <w:sz w:val="16"/>
                <w:szCs w:val="16"/>
                <w:lang w:val="en-GB"/>
              </w:rPr>
              <w:t xml:space="preserve"> schedule</w:t>
            </w:r>
            <w:r w:rsidR="00A233B6" w:rsidRPr="003C20DD">
              <w:rPr>
                <w:sz w:val="16"/>
                <w:szCs w:val="16"/>
                <w:lang w:val="en-GB"/>
              </w:rPr>
              <w:t>.</w:t>
            </w:r>
          </w:p>
          <w:p w14:paraId="27F9C06C" w14:textId="54811760" w:rsidR="004A426D" w:rsidRPr="00D8573D" w:rsidRDefault="00D8573D" w:rsidP="004A426D">
            <w:pPr>
              <w:pStyle w:val="FormatvorlageRegeln"/>
              <w:numPr>
                <w:ilvl w:val="0"/>
                <w:numId w:val="0"/>
              </w:numPr>
              <w:rPr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t>Maintenance and servicing</w:t>
            </w:r>
            <w:r w:rsidR="004A426D" w:rsidRPr="00D8573D">
              <w:rPr>
                <w:b/>
                <w:sz w:val="16"/>
                <w:szCs w:val="16"/>
                <w:lang w:val="en-GB"/>
              </w:rPr>
              <w:t>:</w:t>
            </w:r>
          </w:p>
          <w:p w14:paraId="3357C2A2" w14:textId="239A430B" w:rsidR="00061E7C" w:rsidRPr="00D8573D" w:rsidRDefault="003C20DD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Regularly lubricate the guides on the slide and leftovers holder (e.g., using a lubricant approved for use with food).</w:t>
            </w:r>
          </w:p>
          <w:p w14:paraId="0E819A78" w14:textId="77777777" w:rsidR="003C20DD" w:rsidRPr="00D8573D" w:rsidRDefault="003C20DD" w:rsidP="003C20DD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 xml:space="preserve">Observe the manufacturer’s specifications for the grinding device when grinding. If there is a gap </w:t>
            </w:r>
            <w:r w:rsidRPr="003C20DD">
              <w:rPr>
                <w:color w:val="FF0000"/>
                <w:sz w:val="16"/>
                <w:szCs w:val="16"/>
                <w:lang w:val="en-GB"/>
              </w:rPr>
              <w:t>larger than 6 mm/12 mm</w:t>
            </w:r>
            <w:r>
              <w:rPr>
                <w:sz w:val="16"/>
                <w:szCs w:val="16"/>
                <w:lang w:val="en-GB"/>
              </w:rPr>
              <w:t xml:space="preserve"> between the cutting edge and the blade guard ring, replace the circular blade.</w:t>
            </w:r>
          </w:p>
          <w:p w14:paraId="512C597E" w14:textId="4338FDB6" w:rsidR="00061E7C" w:rsidRPr="003C20DD" w:rsidRDefault="003C20DD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Only insert/change the blade while wearing cut-resistant gloves</w:t>
            </w:r>
            <w:r w:rsidRPr="00D8573D">
              <w:rPr>
                <w:sz w:val="16"/>
                <w:szCs w:val="16"/>
                <w:lang w:val="en-GB"/>
              </w:rPr>
              <w:t>.</w:t>
            </w:r>
          </w:p>
        </w:tc>
      </w:tr>
      <w:tr w:rsidR="00061E7C" w:rsidRPr="00B75D2F" w14:paraId="7BBCDBEB" w14:textId="77777777" w:rsidTr="009B7B0A">
        <w:trPr>
          <w:gridBefore w:val="1"/>
          <w:wBefore w:w="38" w:type="dxa"/>
          <w:cantSplit/>
        </w:trPr>
        <w:tc>
          <w:tcPr>
            <w:tcW w:w="10910" w:type="dxa"/>
            <w:gridSpan w:val="4"/>
            <w:shd w:val="clear" w:color="auto" w:fill="0000FF"/>
          </w:tcPr>
          <w:p w14:paraId="0B41F0BB" w14:textId="45C712E0" w:rsidR="00061E7C" w:rsidRPr="00D8573D" w:rsidRDefault="00061E7C">
            <w:pPr>
              <w:pStyle w:val="StandardBA"/>
              <w:jc w:val="center"/>
              <w:rPr>
                <w:b/>
                <w:sz w:val="28"/>
                <w:lang w:val="en-GB"/>
              </w:rPr>
            </w:pPr>
            <w:r w:rsidRPr="00D8573D">
              <w:rPr>
                <w:b/>
                <w:sz w:val="28"/>
                <w:lang w:val="en-GB"/>
              </w:rPr>
              <w:t xml:space="preserve">4. </w:t>
            </w:r>
            <w:r w:rsidR="002E6F04" w:rsidRPr="00D8573D">
              <w:rPr>
                <w:b/>
                <w:color w:val="FFFFFF"/>
                <w:sz w:val="28"/>
                <w:lang w:val="en-GB"/>
              </w:rPr>
              <w:t>Behaviour in case of faults</w:t>
            </w:r>
          </w:p>
        </w:tc>
      </w:tr>
      <w:tr w:rsidR="00563098" w:rsidRPr="00B75D2F" w14:paraId="148D81C9" w14:textId="77777777" w:rsidTr="009B7B0A">
        <w:trPr>
          <w:gridBefore w:val="1"/>
          <w:wBefore w:w="38" w:type="dxa"/>
          <w:trHeight w:val="497"/>
        </w:trPr>
        <w:tc>
          <w:tcPr>
            <w:tcW w:w="1186" w:type="dxa"/>
            <w:tcBorders>
              <w:bottom w:val="single" w:sz="4" w:space="0" w:color="auto"/>
            </w:tcBorders>
          </w:tcPr>
          <w:p w14:paraId="174DCA19" w14:textId="77777777" w:rsidR="00563098" w:rsidRPr="00D8573D" w:rsidRDefault="00563098">
            <w:pPr>
              <w:pStyle w:val="StandardBA"/>
              <w:rPr>
                <w:lang w:val="en-GB"/>
              </w:rPr>
            </w:pPr>
          </w:p>
        </w:tc>
        <w:tc>
          <w:tcPr>
            <w:tcW w:w="9724" w:type="dxa"/>
            <w:gridSpan w:val="3"/>
            <w:tcBorders>
              <w:bottom w:val="single" w:sz="4" w:space="0" w:color="auto"/>
            </w:tcBorders>
            <w:vAlign w:val="center"/>
          </w:tcPr>
          <w:p w14:paraId="1E4EE126" w14:textId="60B439F8" w:rsidR="00563098" w:rsidRPr="00D8573D" w:rsidRDefault="00D8573D">
            <w:pPr>
              <w:pStyle w:val="FormatvorlageRegeln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Immediately stop cold-meat slicing machine</w:t>
            </w:r>
          </w:p>
          <w:p w14:paraId="53202DE5" w14:textId="36D42C73" w:rsidR="00563098" w:rsidRPr="00D8573D" w:rsidRDefault="00D8573D" w:rsidP="00A233B6">
            <w:pPr>
              <w:pStyle w:val="FormatvorlageRegeln"/>
              <w:rPr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Report safety-relevant faults to your superior</w:t>
            </w:r>
          </w:p>
        </w:tc>
      </w:tr>
      <w:tr w:rsidR="00061E7C" w:rsidRPr="00D8573D" w14:paraId="3122B670" w14:textId="77777777" w:rsidTr="009B7B0A">
        <w:trPr>
          <w:gridBefore w:val="1"/>
          <w:wBefore w:w="38" w:type="dxa"/>
          <w:cantSplit/>
        </w:trPr>
        <w:tc>
          <w:tcPr>
            <w:tcW w:w="10910" w:type="dxa"/>
            <w:gridSpan w:val="4"/>
            <w:shd w:val="clear" w:color="auto" w:fill="0000FF"/>
          </w:tcPr>
          <w:p w14:paraId="13B8BC76" w14:textId="24E925F1" w:rsidR="00061E7C" w:rsidRPr="00D8573D" w:rsidRDefault="00061E7C">
            <w:pPr>
              <w:pStyle w:val="StandardBA"/>
              <w:jc w:val="center"/>
              <w:rPr>
                <w:b/>
                <w:color w:val="FFFFFF"/>
                <w:sz w:val="28"/>
                <w:lang w:val="en-GB"/>
              </w:rPr>
            </w:pPr>
            <w:r w:rsidRPr="00D8573D">
              <w:rPr>
                <w:b/>
                <w:color w:val="FFFFFF"/>
                <w:sz w:val="28"/>
                <w:lang w:val="en-GB"/>
              </w:rPr>
              <w:t xml:space="preserve">5. </w:t>
            </w:r>
            <w:r w:rsidR="002E6F04" w:rsidRPr="00D8573D">
              <w:rPr>
                <w:b/>
                <w:color w:val="FFFFFF"/>
                <w:sz w:val="28"/>
                <w:lang w:val="en-GB"/>
              </w:rPr>
              <w:t>First aid</w:t>
            </w:r>
          </w:p>
        </w:tc>
      </w:tr>
      <w:tr w:rsidR="00563098" w:rsidRPr="00D8573D" w14:paraId="46569F85" w14:textId="77777777" w:rsidTr="009B7B0A">
        <w:trPr>
          <w:gridBefore w:val="1"/>
          <w:wBefore w:w="38" w:type="dxa"/>
          <w:trHeight w:val="803"/>
        </w:trPr>
        <w:tc>
          <w:tcPr>
            <w:tcW w:w="1186" w:type="dxa"/>
            <w:tcBorders>
              <w:bottom w:val="single" w:sz="4" w:space="0" w:color="auto"/>
            </w:tcBorders>
          </w:tcPr>
          <w:p w14:paraId="1BBDA9AD" w14:textId="350F9F20" w:rsidR="00563098" w:rsidRPr="00D8573D" w:rsidRDefault="00163127">
            <w:pPr>
              <w:pStyle w:val="StandardBA"/>
              <w:rPr>
                <w:lang w:val="en-GB"/>
              </w:rPr>
            </w:pPr>
            <w:r>
              <w:rPr>
                <w:noProof/>
                <w:lang w:val="en-GB"/>
              </w:rPr>
              <w:drawing>
                <wp:anchor distT="0" distB="0" distL="114300" distR="114300" simplePos="0" relativeHeight="251658752" behindDoc="0" locked="0" layoutInCell="0" allowOverlap="1" wp14:anchorId="456FD3C6" wp14:editId="4CA412B4">
                  <wp:simplePos x="0" y="0"/>
                  <wp:positionH relativeFrom="column">
                    <wp:posOffset>49530</wp:posOffset>
                  </wp:positionH>
                  <wp:positionV relativeFrom="paragraph">
                    <wp:posOffset>16601</wp:posOffset>
                  </wp:positionV>
                  <wp:extent cx="495300" cy="495300"/>
                  <wp:effectExtent l="0" t="0" r="0" b="0"/>
                  <wp:wrapNone/>
                  <wp:docPr id="1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129" cy="4971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724" w:type="dxa"/>
            <w:gridSpan w:val="3"/>
            <w:tcBorders>
              <w:bottom w:val="single" w:sz="4" w:space="0" w:color="auto"/>
            </w:tcBorders>
          </w:tcPr>
          <w:p w14:paraId="56231428" w14:textId="6CDCE262" w:rsidR="00563098" w:rsidRPr="00D8573D" w:rsidRDefault="002E6F04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  <w:lang w:val="en-GB"/>
              </w:rPr>
            </w:pPr>
            <w:r w:rsidRPr="00D8573D">
              <w:rPr>
                <w:sz w:val="16"/>
                <w:szCs w:val="16"/>
                <w:lang w:val="en-GB"/>
              </w:rPr>
              <w:t xml:space="preserve">Keep </w:t>
            </w:r>
            <w:proofErr w:type="gramStart"/>
            <w:r w:rsidRPr="00D8573D">
              <w:rPr>
                <w:sz w:val="16"/>
                <w:szCs w:val="16"/>
                <w:lang w:val="en-GB"/>
              </w:rPr>
              <w:t>calm</w:t>
            </w:r>
            <w:proofErr w:type="gramEnd"/>
          </w:p>
          <w:p w14:paraId="1AC93938" w14:textId="4A91E2BF" w:rsidR="00563098" w:rsidRPr="00D8573D" w:rsidRDefault="002E6F04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  <w:lang w:val="en-GB"/>
              </w:rPr>
            </w:pPr>
            <w:r w:rsidRPr="00D8573D">
              <w:rPr>
                <w:sz w:val="16"/>
                <w:szCs w:val="16"/>
                <w:lang w:val="en-GB"/>
              </w:rPr>
              <w:t xml:space="preserve">Call first </w:t>
            </w:r>
            <w:proofErr w:type="gramStart"/>
            <w:r w:rsidRPr="00D8573D">
              <w:rPr>
                <w:sz w:val="16"/>
                <w:szCs w:val="16"/>
                <w:lang w:val="en-GB"/>
              </w:rPr>
              <w:t>aider</w:t>
            </w:r>
            <w:proofErr w:type="gramEnd"/>
          </w:p>
          <w:p w14:paraId="34A4E865" w14:textId="1E165BDC" w:rsidR="00563098" w:rsidRPr="00D8573D" w:rsidRDefault="002E6F04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  <w:lang w:val="en-GB"/>
              </w:rPr>
            </w:pPr>
            <w:r w:rsidRPr="00D8573D">
              <w:rPr>
                <w:sz w:val="16"/>
                <w:szCs w:val="16"/>
                <w:lang w:val="en-GB"/>
              </w:rPr>
              <w:t>Emergency number</w:t>
            </w:r>
            <w:r w:rsidR="00563098" w:rsidRPr="00D8573D">
              <w:rPr>
                <w:sz w:val="16"/>
                <w:szCs w:val="16"/>
                <w:lang w:val="en-GB"/>
              </w:rPr>
              <w:t>:  112</w:t>
            </w:r>
            <w:r w:rsidR="00A233B6" w:rsidRPr="00D8573D">
              <w:rPr>
                <w:sz w:val="16"/>
                <w:szCs w:val="16"/>
                <w:lang w:val="en-GB"/>
              </w:rPr>
              <w:t xml:space="preserve"> </w:t>
            </w:r>
            <w:r w:rsidRPr="00D8573D">
              <w:rPr>
                <w:color w:val="FF0000"/>
                <w:sz w:val="16"/>
                <w:szCs w:val="16"/>
                <w:lang w:val="en-GB"/>
              </w:rPr>
              <w:t>Emergency company number</w:t>
            </w:r>
          </w:p>
          <w:p w14:paraId="3574365F" w14:textId="4A05B836" w:rsidR="00642D5C" w:rsidRPr="00D8573D" w:rsidRDefault="002E6F04" w:rsidP="00642D5C">
            <w:pPr>
              <w:pStyle w:val="FormatvorlageRegeln"/>
              <w:tabs>
                <w:tab w:val="clear" w:pos="360"/>
              </w:tabs>
              <w:rPr>
                <w:lang w:val="en-GB"/>
              </w:rPr>
            </w:pPr>
            <w:r w:rsidRPr="00D8573D">
              <w:rPr>
                <w:sz w:val="16"/>
                <w:szCs w:val="16"/>
                <w:lang w:val="en-GB"/>
              </w:rPr>
              <w:t>Report accident</w:t>
            </w:r>
          </w:p>
        </w:tc>
      </w:tr>
      <w:tr w:rsidR="00061E7C" w:rsidRPr="00D8573D" w14:paraId="23BD9BF0" w14:textId="77777777" w:rsidTr="009B7B0A">
        <w:trPr>
          <w:gridBefore w:val="1"/>
          <w:wBefore w:w="38" w:type="dxa"/>
          <w:cantSplit/>
        </w:trPr>
        <w:tc>
          <w:tcPr>
            <w:tcW w:w="10910" w:type="dxa"/>
            <w:gridSpan w:val="4"/>
            <w:shd w:val="clear" w:color="auto" w:fill="0000FF"/>
          </w:tcPr>
          <w:p w14:paraId="04329653" w14:textId="2F73B2D7" w:rsidR="00061E7C" w:rsidRPr="00D8573D" w:rsidRDefault="003712C2">
            <w:pPr>
              <w:pStyle w:val="StandardBA"/>
              <w:jc w:val="center"/>
              <w:rPr>
                <w:b/>
                <w:color w:val="FFFFFF"/>
                <w:sz w:val="28"/>
                <w:lang w:val="en-GB"/>
              </w:rPr>
            </w:pPr>
            <w:r w:rsidRPr="00D8573D">
              <w:rPr>
                <w:b/>
                <w:color w:val="FFFFFF"/>
                <w:sz w:val="28"/>
                <w:lang w:val="en-GB"/>
              </w:rPr>
              <w:t xml:space="preserve">6. </w:t>
            </w:r>
            <w:r w:rsidR="002E6F04" w:rsidRPr="00D8573D">
              <w:rPr>
                <w:b/>
                <w:color w:val="FFFFFF"/>
                <w:sz w:val="28"/>
                <w:lang w:val="en-GB"/>
              </w:rPr>
              <w:t>Maintenance</w:t>
            </w:r>
          </w:p>
        </w:tc>
      </w:tr>
      <w:tr w:rsidR="00733FD3" w:rsidRPr="00B75D2F" w14:paraId="77297519" w14:textId="77777777" w:rsidTr="009B7B0A">
        <w:trPr>
          <w:gridBefore w:val="1"/>
          <w:wBefore w:w="38" w:type="dxa"/>
          <w:trHeight w:val="359"/>
        </w:trPr>
        <w:tc>
          <w:tcPr>
            <w:tcW w:w="1186" w:type="dxa"/>
            <w:tcBorders>
              <w:bottom w:val="single" w:sz="4" w:space="0" w:color="auto"/>
            </w:tcBorders>
          </w:tcPr>
          <w:p w14:paraId="3C13F8FD" w14:textId="77777777" w:rsidR="00733FD3" w:rsidRPr="00D8573D" w:rsidRDefault="00733FD3">
            <w:pPr>
              <w:pStyle w:val="StandardBA"/>
              <w:rPr>
                <w:lang w:val="en-GB"/>
              </w:rPr>
            </w:pPr>
          </w:p>
        </w:tc>
        <w:tc>
          <w:tcPr>
            <w:tcW w:w="9724" w:type="dxa"/>
            <w:gridSpan w:val="3"/>
            <w:tcBorders>
              <w:bottom w:val="single" w:sz="4" w:space="0" w:color="auto"/>
            </w:tcBorders>
          </w:tcPr>
          <w:p w14:paraId="6543E197" w14:textId="6BDF8D92" w:rsidR="00A233B6" w:rsidRPr="00D8573D" w:rsidRDefault="00D8573D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Maintenance only to be carried out by specialists.</w:t>
            </w:r>
          </w:p>
          <w:p w14:paraId="78325C55" w14:textId="0AF593C4" w:rsidR="00A233B6" w:rsidRPr="00D8573D" w:rsidRDefault="00D8573D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 xml:space="preserve">Regularly lubricate the guides </w:t>
            </w:r>
            <w:r w:rsidR="003C20DD">
              <w:rPr>
                <w:sz w:val="16"/>
                <w:szCs w:val="16"/>
                <w:lang w:val="en-GB"/>
              </w:rPr>
              <w:t>on</w:t>
            </w:r>
            <w:r>
              <w:rPr>
                <w:sz w:val="16"/>
                <w:szCs w:val="16"/>
                <w:lang w:val="en-GB"/>
              </w:rPr>
              <w:t xml:space="preserve"> the slide and leftovers holder (e.g., using a lubricant approved for use with food).</w:t>
            </w:r>
          </w:p>
          <w:p w14:paraId="3F0D1A19" w14:textId="2F502DAB" w:rsidR="00A233B6" w:rsidRPr="00D8573D" w:rsidRDefault="00D8573D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 xml:space="preserve">Observe the manufacturer’s specifications for the grinding device when grinding. If there is a gap larger than </w:t>
            </w:r>
            <w:r w:rsidRPr="00E51CE5">
              <w:rPr>
                <w:color w:val="FF0000"/>
                <w:sz w:val="16"/>
                <w:szCs w:val="16"/>
                <w:lang w:val="en-GB"/>
              </w:rPr>
              <w:t>6 mm/12 mm</w:t>
            </w:r>
            <w:r>
              <w:rPr>
                <w:sz w:val="16"/>
                <w:szCs w:val="16"/>
                <w:lang w:val="en-GB"/>
              </w:rPr>
              <w:t xml:space="preserve"> between the cutting edge and the blade guard ring, replace the circular blade.</w:t>
            </w:r>
          </w:p>
          <w:p w14:paraId="74AEF63D" w14:textId="5ACCF5D7" w:rsidR="00733FD3" w:rsidRPr="00D8573D" w:rsidRDefault="00D8573D" w:rsidP="00A233B6">
            <w:pPr>
              <w:pStyle w:val="FormatvorlageRegeln"/>
              <w:tabs>
                <w:tab w:val="clear" w:pos="360"/>
              </w:tabs>
              <w:rPr>
                <w:lang w:val="en-GB"/>
              </w:rPr>
            </w:pPr>
            <w:r>
              <w:rPr>
                <w:sz w:val="16"/>
                <w:szCs w:val="16"/>
                <w:lang w:val="en-GB"/>
              </w:rPr>
              <w:t xml:space="preserve">Only insert/change the </w:t>
            </w:r>
            <w:r w:rsidR="003C20DD">
              <w:rPr>
                <w:sz w:val="16"/>
                <w:szCs w:val="16"/>
                <w:lang w:val="en-GB"/>
              </w:rPr>
              <w:t>blade</w:t>
            </w:r>
            <w:r>
              <w:rPr>
                <w:sz w:val="16"/>
                <w:szCs w:val="16"/>
                <w:lang w:val="en-GB"/>
              </w:rPr>
              <w:t xml:space="preserve"> while wearing cut-resistant gloves</w:t>
            </w:r>
            <w:r w:rsidR="00A233B6" w:rsidRPr="00D8573D">
              <w:rPr>
                <w:sz w:val="16"/>
                <w:szCs w:val="16"/>
                <w:lang w:val="en-GB"/>
              </w:rPr>
              <w:t>.</w:t>
            </w:r>
            <w:r w:rsidR="00733FD3" w:rsidRPr="00D8573D">
              <w:rPr>
                <w:sz w:val="19"/>
                <w:szCs w:val="19"/>
                <w:lang w:val="en-GB"/>
              </w:rPr>
              <w:t xml:space="preserve"> </w:t>
            </w:r>
          </w:p>
        </w:tc>
      </w:tr>
      <w:tr w:rsidR="00061E7C" w:rsidRPr="00B75D2F" w14:paraId="60641A10" w14:textId="77777777" w:rsidTr="009B7B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10948" w:type="dxa"/>
            <w:gridSpan w:val="5"/>
          </w:tcPr>
          <w:p w14:paraId="0C7E3280" w14:textId="77777777" w:rsidR="00061E7C" w:rsidRPr="00D8573D" w:rsidRDefault="00061E7C">
            <w:pPr>
              <w:pStyle w:val="StandardBA"/>
              <w:rPr>
                <w:lang w:val="en-GB"/>
              </w:rPr>
            </w:pPr>
          </w:p>
        </w:tc>
      </w:tr>
      <w:tr w:rsidR="00642D5C" w:rsidRPr="00B75D2F" w14:paraId="443F8C74" w14:textId="77777777" w:rsidTr="009B7B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c>
          <w:tcPr>
            <w:tcW w:w="10740" w:type="dxa"/>
            <w:gridSpan w:val="4"/>
          </w:tcPr>
          <w:tbl>
            <w:tblPr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0A0" w:firstRow="1" w:lastRow="0" w:firstColumn="1" w:lastColumn="0" w:noHBand="0" w:noVBand="0"/>
            </w:tblPr>
            <w:tblGrid>
              <w:gridCol w:w="5220"/>
              <w:gridCol w:w="5710"/>
            </w:tblGrid>
            <w:tr w:rsidR="00642D5C" w:rsidRPr="00B75D2F" w14:paraId="4EFB23D3" w14:textId="77777777" w:rsidTr="00642D5C">
              <w:trPr>
                <w:trHeight w:val="1222"/>
              </w:trPr>
              <w:tc>
                <w:tcPr>
                  <w:tcW w:w="5220" w:type="dxa"/>
                </w:tcPr>
                <w:p w14:paraId="02602437" w14:textId="77777777" w:rsidR="002E6F04" w:rsidRPr="00D8573D" w:rsidRDefault="002E6F04" w:rsidP="002E6F04">
                  <w:pPr>
                    <w:pStyle w:val="StandardBA"/>
                    <w:ind w:left="142"/>
                    <w:rPr>
                      <w:sz w:val="20"/>
                      <w:szCs w:val="16"/>
                      <w:lang w:val="en-GB"/>
                    </w:rPr>
                  </w:pPr>
                  <w:r w:rsidRPr="00D8573D">
                    <w:rPr>
                      <w:sz w:val="20"/>
                      <w:szCs w:val="16"/>
                      <w:lang w:val="en-GB"/>
                    </w:rPr>
                    <w:t>Date approved:</w:t>
                  </w:r>
                </w:p>
                <w:p w14:paraId="3D59FF16" w14:textId="77777777" w:rsidR="002E6F04" w:rsidRPr="00D8573D" w:rsidRDefault="002E6F04" w:rsidP="002E6F04">
                  <w:pPr>
                    <w:pStyle w:val="StandardBA"/>
                    <w:ind w:left="142"/>
                    <w:rPr>
                      <w:sz w:val="20"/>
                      <w:szCs w:val="16"/>
                      <w:lang w:val="en-GB"/>
                    </w:rPr>
                  </w:pPr>
                </w:p>
                <w:p w14:paraId="409BD62C" w14:textId="77777777" w:rsidR="002E6F04" w:rsidRPr="00D8573D" w:rsidRDefault="002E6F04" w:rsidP="002E6F04">
                  <w:pPr>
                    <w:pStyle w:val="StandardBA"/>
                    <w:ind w:left="142"/>
                    <w:rPr>
                      <w:sz w:val="20"/>
                      <w:szCs w:val="16"/>
                      <w:lang w:val="en-GB"/>
                    </w:rPr>
                  </w:pPr>
                  <w:r w:rsidRPr="00D8573D">
                    <w:rPr>
                      <w:sz w:val="20"/>
                      <w:szCs w:val="16"/>
                      <w:lang w:val="en-GB"/>
                    </w:rPr>
                    <w:t>Next review date for operating instructions:</w:t>
                  </w:r>
                </w:p>
                <w:p w14:paraId="6495ADAD" w14:textId="77777777" w:rsidR="00642D5C" w:rsidRPr="00D8573D" w:rsidRDefault="00642D5C" w:rsidP="00642D5C">
                  <w:pPr>
                    <w:pStyle w:val="StandardBA"/>
                    <w:ind w:left="142"/>
                    <w:rPr>
                      <w:lang w:val="en-GB"/>
                    </w:rPr>
                  </w:pPr>
                </w:p>
              </w:tc>
              <w:tc>
                <w:tcPr>
                  <w:tcW w:w="5710" w:type="dxa"/>
                </w:tcPr>
                <w:p w14:paraId="5D34B50A" w14:textId="77777777" w:rsidR="00642D5C" w:rsidRPr="00D8573D" w:rsidRDefault="00642D5C" w:rsidP="00642D5C">
                  <w:pPr>
                    <w:pStyle w:val="StandardBA"/>
                    <w:ind w:left="142"/>
                    <w:rPr>
                      <w:lang w:val="en-GB"/>
                    </w:rPr>
                  </w:pPr>
                </w:p>
                <w:p w14:paraId="36BEC0E7" w14:textId="4A16014B" w:rsidR="00642D5C" w:rsidRPr="00D8573D" w:rsidRDefault="002E6F04" w:rsidP="002E6F04">
                  <w:pPr>
                    <w:pStyle w:val="StandardBA"/>
                    <w:rPr>
                      <w:lang w:val="en-GB"/>
                    </w:rPr>
                  </w:pPr>
                  <w:r w:rsidRPr="00D8573D">
                    <w:rPr>
                      <w:sz w:val="20"/>
                      <w:szCs w:val="16"/>
                      <w:lang w:val="en-GB"/>
                    </w:rPr>
                    <w:t>Signature:</w:t>
                  </w:r>
                  <w:r w:rsidRPr="00D8573D">
                    <w:rPr>
                      <w:sz w:val="20"/>
                      <w:szCs w:val="16"/>
                      <w:lang w:val="en-GB"/>
                    </w:rPr>
                    <w:br/>
                    <w:t>managing director/authorised person</w:t>
                  </w:r>
                </w:p>
              </w:tc>
            </w:tr>
          </w:tbl>
          <w:p w14:paraId="139A418D" w14:textId="78B4FE72" w:rsidR="00642D5C" w:rsidRPr="00D8573D" w:rsidRDefault="002E6F04" w:rsidP="00647D3A">
            <w:pPr>
              <w:pStyle w:val="StandardBA"/>
              <w:ind w:left="179"/>
              <w:rPr>
                <w:lang w:val="en-GB"/>
              </w:rPr>
            </w:pPr>
            <w:r w:rsidRPr="00D8573D">
              <w:rPr>
                <w:b/>
                <w:i/>
                <w:color w:val="FF0000"/>
                <w:sz w:val="22"/>
                <w:szCs w:val="18"/>
                <w:lang w:val="en-GB"/>
              </w:rPr>
              <w:t>These sample operating instructions must be adapted for the relevant company!</w:t>
            </w:r>
          </w:p>
        </w:tc>
        <w:tc>
          <w:tcPr>
            <w:tcW w:w="208" w:type="dxa"/>
          </w:tcPr>
          <w:p w14:paraId="1FD18748" w14:textId="77777777" w:rsidR="00642D5C" w:rsidRPr="00D8573D" w:rsidRDefault="00642D5C" w:rsidP="00642D5C">
            <w:pPr>
              <w:rPr>
                <w:lang w:val="en-GB"/>
              </w:rPr>
            </w:pPr>
          </w:p>
        </w:tc>
      </w:tr>
    </w:tbl>
    <w:p w14:paraId="54FC19ED" w14:textId="77777777" w:rsidR="00061E7C" w:rsidRPr="00D8573D" w:rsidRDefault="00061E7C" w:rsidP="00647D3A">
      <w:pPr>
        <w:pStyle w:val="StandardBA"/>
        <w:rPr>
          <w:lang w:val="en-GB"/>
        </w:rPr>
      </w:pPr>
    </w:p>
    <w:sectPr w:rsidR="00061E7C" w:rsidRPr="00D8573D" w:rsidSect="00647D3A">
      <w:footerReference w:type="default" r:id="rId10"/>
      <w:pgSz w:w="11906" w:h="16838" w:code="9"/>
      <w:pgMar w:top="567" w:right="567" w:bottom="794" w:left="567" w:header="227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998D1" w14:textId="77777777" w:rsidR="008F5BB8" w:rsidRDefault="008F5BB8">
      <w:r>
        <w:separator/>
      </w:r>
    </w:p>
  </w:endnote>
  <w:endnote w:type="continuationSeparator" w:id="0">
    <w:p w14:paraId="5E7A0EFD" w14:textId="77777777" w:rsidR="008F5BB8" w:rsidRDefault="008F5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08DD3" w14:textId="77777777" w:rsidR="00647D3A" w:rsidRDefault="00647D3A" w:rsidP="00647D3A">
    <w:pPr>
      <w:pStyle w:val="Fuzeile"/>
      <w:ind w:left="2127"/>
      <w:jc w:val="right"/>
      <w:rPr>
        <w:color w:val="808080"/>
        <w:sz w:val="16"/>
        <w:szCs w:val="16"/>
      </w:rPr>
    </w:pPr>
    <w:r w:rsidRPr="00392DD3">
      <w:rPr>
        <w:color w:val="808080"/>
        <w:sz w:val="16"/>
        <w:szCs w:val="16"/>
      </w:rPr>
      <w:t>Stand des Musterdokumentes: 0</w:t>
    </w:r>
    <w:r>
      <w:rPr>
        <w:color w:val="808080"/>
        <w:sz w:val="16"/>
        <w:szCs w:val="16"/>
      </w:rPr>
      <w:t>6</w:t>
    </w:r>
    <w:r w:rsidRPr="00392DD3">
      <w:rPr>
        <w:color w:val="808080"/>
        <w:sz w:val="16"/>
        <w:szCs w:val="16"/>
      </w:rPr>
      <w:t xml:space="preserve">.04.2020 </w:t>
    </w:r>
  </w:p>
  <w:p w14:paraId="6CF65AC0" w14:textId="7D25CD2A" w:rsidR="00B75D2F" w:rsidRPr="00392DD3" w:rsidRDefault="00B75D2F" w:rsidP="00647D3A">
    <w:pPr>
      <w:pStyle w:val="Fuzeile"/>
      <w:ind w:left="2127"/>
      <w:jc w:val="right"/>
      <w:rPr>
        <w:color w:val="808080"/>
        <w:sz w:val="16"/>
        <w:szCs w:val="16"/>
      </w:rPr>
    </w:pPr>
    <w:proofErr w:type="spellStart"/>
    <w:r>
      <w:rPr>
        <w:color w:val="808080"/>
        <w:sz w:val="16"/>
        <w:szCs w:val="16"/>
      </w:rPr>
      <w:t>Aufschnittschneidemaschine</w:t>
    </w:r>
    <w:proofErr w:type="spellEnd"/>
    <w:r>
      <w:rPr>
        <w:color w:val="808080"/>
        <w:sz w:val="16"/>
        <w:szCs w:val="16"/>
      </w:rPr>
      <w:t xml:space="preserve"> englisch</w:t>
    </w:r>
  </w:p>
  <w:p w14:paraId="143DB218" w14:textId="77777777" w:rsidR="00647D3A" w:rsidRDefault="00647D3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2855B" w14:textId="77777777" w:rsidR="008F5BB8" w:rsidRDefault="008F5BB8">
      <w:r>
        <w:separator/>
      </w:r>
    </w:p>
  </w:footnote>
  <w:footnote w:type="continuationSeparator" w:id="0">
    <w:p w14:paraId="54321318" w14:textId="77777777" w:rsidR="008F5BB8" w:rsidRDefault="008F5B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054B"/>
    <w:multiLevelType w:val="multilevel"/>
    <w:tmpl w:val="625E2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42080"/>
    <w:multiLevelType w:val="hybridMultilevel"/>
    <w:tmpl w:val="27BA5078"/>
    <w:lvl w:ilvl="0" w:tplc="64F68AD4">
      <w:start w:val="1"/>
      <w:numFmt w:val="bulle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  <w:lvl w:ilvl="1" w:tplc="8E3C26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AC064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FCB1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2D602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02EE2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286D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C4D3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F361F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C6120"/>
    <w:multiLevelType w:val="singleLevel"/>
    <w:tmpl w:val="29A278FA"/>
    <w:lvl w:ilvl="0">
      <w:start w:val="1"/>
      <w:numFmt w:val="bullet"/>
      <w:pStyle w:val="FormatvorlageRegeln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3" w15:restartNumberingAfterBreak="0">
    <w:nsid w:val="263F04DE"/>
    <w:multiLevelType w:val="hybridMultilevel"/>
    <w:tmpl w:val="FBB01D46"/>
    <w:lvl w:ilvl="0" w:tplc="10EEE366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701EAD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06261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522E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42C1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3AEB8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C8CC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75E40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1084A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2C6C82"/>
    <w:multiLevelType w:val="hybridMultilevel"/>
    <w:tmpl w:val="0006485A"/>
    <w:lvl w:ilvl="0" w:tplc="746CE458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B71644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570BA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72EA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96D0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75CCB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8A35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FAE4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7DA1D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C4685"/>
    <w:multiLevelType w:val="hybridMultilevel"/>
    <w:tmpl w:val="2828E876"/>
    <w:lvl w:ilvl="0" w:tplc="204EC238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623AB4B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22CC2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D424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B2CF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5043F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DC9E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1CAD0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6A6C1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D638F"/>
    <w:multiLevelType w:val="hybridMultilevel"/>
    <w:tmpl w:val="C6902DC2"/>
    <w:lvl w:ilvl="0" w:tplc="308E2AAA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1248B9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A707F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0E59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C2FD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7FC31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0263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2661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412E4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46485C"/>
    <w:multiLevelType w:val="multilevel"/>
    <w:tmpl w:val="8AAC8ACE"/>
    <w:lvl w:ilvl="0">
      <w:start w:val="1"/>
      <w:numFmt w:val="bullet"/>
      <w:lvlText w:val=""/>
      <w:lvlJc w:val="left"/>
      <w:pPr>
        <w:tabs>
          <w:tab w:val="num" w:pos="1531"/>
        </w:tabs>
        <w:ind w:left="1531" w:hanging="454"/>
      </w:pPr>
      <w:rPr>
        <w:rFonts w:ascii="Symbol" w:hAnsi="Symbol" w:hint="default"/>
        <w:color w:val="00000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C5574F5"/>
    <w:multiLevelType w:val="multilevel"/>
    <w:tmpl w:val="5BF42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8F3060"/>
    <w:multiLevelType w:val="multilevel"/>
    <w:tmpl w:val="D3FE3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84109E"/>
    <w:multiLevelType w:val="multilevel"/>
    <w:tmpl w:val="48B24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B53626"/>
    <w:multiLevelType w:val="multilevel"/>
    <w:tmpl w:val="36AEF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622CB0"/>
    <w:multiLevelType w:val="hybridMultilevel"/>
    <w:tmpl w:val="310AD05E"/>
    <w:lvl w:ilvl="0" w:tplc="6E6A4CF0">
      <w:start w:val="1"/>
      <w:numFmt w:val="bullet"/>
      <w:lvlText w:val=""/>
      <w:lvlJc w:val="left"/>
      <w:pPr>
        <w:tabs>
          <w:tab w:val="num" w:pos="964"/>
        </w:tabs>
        <w:ind w:left="964" w:hanging="396"/>
      </w:pPr>
      <w:rPr>
        <w:rFonts w:ascii="Symbol" w:hAnsi="Symbol" w:hint="default"/>
      </w:rPr>
    </w:lvl>
    <w:lvl w:ilvl="1" w:tplc="1CEAB58A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A162A4E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566E3F9C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AACA7AEC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25FA6FD6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C8C25B8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82A210A2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55D8C900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5E9E1057"/>
    <w:multiLevelType w:val="multilevel"/>
    <w:tmpl w:val="169A9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AE0904"/>
    <w:multiLevelType w:val="multilevel"/>
    <w:tmpl w:val="2CB8E1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D2D2C62"/>
    <w:multiLevelType w:val="multilevel"/>
    <w:tmpl w:val="DC30C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1D09EF"/>
    <w:multiLevelType w:val="hybridMultilevel"/>
    <w:tmpl w:val="B2723DAE"/>
    <w:lvl w:ilvl="0" w:tplc="8EA6DBC4">
      <w:start w:val="1"/>
      <w:numFmt w:val="bulle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  <w:lvl w:ilvl="1" w:tplc="78AE06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47868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8EE6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54D7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CC652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4614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00511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688B7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83497137">
    <w:abstractNumId w:val="3"/>
  </w:num>
  <w:num w:numId="2" w16cid:durableId="1375226623">
    <w:abstractNumId w:val="6"/>
  </w:num>
  <w:num w:numId="3" w16cid:durableId="1861814614">
    <w:abstractNumId w:val="5"/>
  </w:num>
  <w:num w:numId="4" w16cid:durableId="1379938003">
    <w:abstractNumId w:val="16"/>
  </w:num>
  <w:num w:numId="5" w16cid:durableId="372466498">
    <w:abstractNumId w:val="12"/>
  </w:num>
  <w:num w:numId="6" w16cid:durableId="787508658">
    <w:abstractNumId w:val="4"/>
  </w:num>
  <w:num w:numId="7" w16cid:durableId="55512335">
    <w:abstractNumId w:val="1"/>
  </w:num>
  <w:num w:numId="8" w16cid:durableId="812868873">
    <w:abstractNumId w:val="9"/>
  </w:num>
  <w:num w:numId="9" w16cid:durableId="1184248800">
    <w:abstractNumId w:val="15"/>
  </w:num>
  <w:num w:numId="10" w16cid:durableId="1216430123">
    <w:abstractNumId w:val="0"/>
  </w:num>
  <w:num w:numId="11" w16cid:durableId="1660229217">
    <w:abstractNumId w:val="10"/>
  </w:num>
  <w:num w:numId="12" w16cid:durableId="1157847373">
    <w:abstractNumId w:val="7"/>
  </w:num>
  <w:num w:numId="13" w16cid:durableId="783773275">
    <w:abstractNumId w:val="8"/>
  </w:num>
  <w:num w:numId="14" w16cid:durableId="1495486366">
    <w:abstractNumId w:val="13"/>
  </w:num>
  <w:num w:numId="15" w16cid:durableId="358357910">
    <w:abstractNumId w:val="14"/>
  </w:num>
  <w:num w:numId="16" w16cid:durableId="1986663206">
    <w:abstractNumId w:val="11"/>
  </w:num>
  <w:num w:numId="17" w16cid:durableId="1390106216">
    <w:abstractNumId w:val="2"/>
  </w:num>
  <w:num w:numId="18" w16cid:durableId="634411675">
    <w:abstractNumId w:val="2"/>
  </w:num>
  <w:num w:numId="19" w16cid:durableId="866336857">
    <w:abstractNumId w:val="2"/>
  </w:num>
  <w:num w:numId="20" w16cid:durableId="1792245678">
    <w:abstractNumId w:val="2"/>
  </w:num>
  <w:num w:numId="21" w16cid:durableId="369957397">
    <w:abstractNumId w:val="2"/>
  </w:num>
  <w:num w:numId="22" w16cid:durableId="1295481894">
    <w:abstractNumId w:val="2"/>
  </w:num>
  <w:num w:numId="23" w16cid:durableId="409428482">
    <w:abstractNumId w:val="2"/>
  </w:num>
  <w:num w:numId="24" w16cid:durableId="722944561">
    <w:abstractNumId w:val="2"/>
  </w:num>
  <w:num w:numId="25" w16cid:durableId="849644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E7C"/>
    <w:rsid w:val="00061E7C"/>
    <w:rsid w:val="000A4BD9"/>
    <w:rsid w:val="000A5B65"/>
    <w:rsid w:val="000C4200"/>
    <w:rsid w:val="00163127"/>
    <w:rsid w:val="001D3AB0"/>
    <w:rsid w:val="00276C7B"/>
    <w:rsid w:val="002D73B6"/>
    <w:rsid w:val="002E6F04"/>
    <w:rsid w:val="00305091"/>
    <w:rsid w:val="003712C2"/>
    <w:rsid w:val="003C20DD"/>
    <w:rsid w:val="00474852"/>
    <w:rsid w:val="004A426D"/>
    <w:rsid w:val="004C4879"/>
    <w:rsid w:val="00517EAE"/>
    <w:rsid w:val="00533D5F"/>
    <w:rsid w:val="00563098"/>
    <w:rsid w:val="005A7C9E"/>
    <w:rsid w:val="00642D5C"/>
    <w:rsid w:val="006446C0"/>
    <w:rsid w:val="00647D3A"/>
    <w:rsid w:val="00733FD3"/>
    <w:rsid w:val="008F5BB8"/>
    <w:rsid w:val="009B7B0A"/>
    <w:rsid w:val="00A0178A"/>
    <w:rsid w:val="00A233B6"/>
    <w:rsid w:val="00A24936"/>
    <w:rsid w:val="00A80A92"/>
    <w:rsid w:val="00AD2293"/>
    <w:rsid w:val="00AD2B9E"/>
    <w:rsid w:val="00AF6791"/>
    <w:rsid w:val="00B215CC"/>
    <w:rsid w:val="00B712BE"/>
    <w:rsid w:val="00B75D2F"/>
    <w:rsid w:val="00C831AB"/>
    <w:rsid w:val="00CB4970"/>
    <w:rsid w:val="00CD04CF"/>
    <w:rsid w:val="00D572BD"/>
    <w:rsid w:val="00D8573D"/>
    <w:rsid w:val="00E51CE5"/>
    <w:rsid w:val="00E90EE3"/>
    <w:rsid w:val="00F217E9"/>
    <w:rsid w:val="00F70F11"/>
    <w:rsid w:val="00FC4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CF04EA"/>
  <w15:chartTrackingRefBased/>
  <w15:docId w15:val="{4ADFD3A7-D2A0-4256-81F7-6483254A4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spacing w:line="360" w:lineRule="atLeast"/>
      <w:outlineLvl w:val="1"/>
    </w:pPr>
    <w:rPr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line="360" w:lineRule="atLeast"/>
      <w:jc w:val="center"/>
      <w:outlineLvl w:val="2"/>
    </w:pPr>
    <w:rPr>
      <w:b/>
      <w:color w:val="FFFFFF"/>
      <w:sz w:val="28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dresse">
    <w:name w:val="envelope address"/>
    <w:basedOn w:val="Standard"/>
    <w:pPr>
      <w:framePr w:w="7938" w:h="1985" w:hRule="exact" w:hSpace="141" w:wrap="auto" w:hAnchor="page" w:xAlign="center" w:yAlign="bottom"/>
      <w:ind w:left="2835"/>
    </w:pPr>
  </w:style>
  <w:style w:type="paragraph" w:styleId="Umschlagabsenderadresse">
    <w:name w:val="envelope return"/>
    <w:basedOn w:val="Standard"/>
    <w:rPr>
      <w:sz w:val="20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">
    <w:name w:val="Body Text"/>
    <w:basedOn w:val="Standard"/>
    <w:rPr>
      <w:snapToGrid w:val="0"/>
      <w:sz w:val="20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Textkrper2">
    <w:name w:val="Body Text 2"/>
    <w:basedOn w:val="Standard"/>
    <w:pPr>
      <w:jc w:val="center"/>
    </w:pPr>
    <w:rPr>
      <w:b/>
    </w:rPr>
  </w:style>
  <w:style w:type="paragraph" w:customStyle="1" w:styleId="StandardBA">
    <w:name w:val="Standard_BA"/>
    <w:rPr>
      <w:rFonts w:ascii="Arial" w:hAnsi="Arial"/>
      <w:sz w:val="24"/>
      <w:lang w:val="de-DE" w:eastAsia="de-DE"/>
    </w:rPr>
  </w:style>
  <w:style w:type="paragraph" w:customStyle="1" w:styleId="FormatvorlageAnwendungsbereich">
    <w:name w:val="Formatvorlage_Anwendungsbereich"/>
    <w:basedOn w:val="StandardBA"/>
    <w:rPr>
      <w:b/>
      <w:snapToGrid w:val="0"/>
    </w:rPr>
  </w:style>
  <w:style w:type="paragraph" w:customStyle="1" w:styleId="FormatvorlageRegeln">
    <w:name w:val="Formatvorlage_Regeln"/>
    <w:basedOn w:val="StandardBA"/>
    <w:pPr>
      <w:numPr>
        <w:numId w:val="1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564</Words>
  <Characters>3168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Blankoforlage Maschinen-Betriebsanweisung</vt:lpstr>
      <vt:lpstr>Blankoforlage Maschinen-Betriebsanweisung</vt:lpstr>
    </vt:vector>
  </TitlesOfParts>
  <Company>BGN</Company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Blankoforlage Maschinen-Betriebsanweisung</dc:title>
  <dc:subject/>
  <dc:creator>BGN</dc:creator>
  <cp:keywords/>
  <cp:lastModifiedBy>Wetzel, Andrea</cp:lastModifiedBy>
  <cp:revision>3</cp:revision>
  <cp:lastPrinted>2019-05-13T09:39:00Z</cp:lastPrinted>
  <dcterms:created xsi:type="dcterms:W3CDTF">2024-03-08T11:27:00Z</dcterms:created>
  <dcterms:modified xsi:type="dcterms:W3CDTF">2024-03-08T11:28:00Z</dcterms:modified>
</cp:coreProperties>
</file>