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9" w:rsidRPr="00B36C47" w:rsidRDefault="00074678" w:rsidP="005A4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0"/>
          <w:szCs w:val="30"/>
        </w:rPr>
      </w:pPr>
      <w:r w:rsidRPr="00B36C47">
        <w:rPr>
          <w:rFonts w:cs="Arial"/>
          <w:b/>
          <w:bCs/>
          <w:sz w:val="30"/>
          <w:szCs w:val="30"/>
        </w:rPr>
        <w:t>Leihgeräte-Übergabeprotokoll e</w:t>
      </w:r>
      <w:r w:rsidR="009E6D39" w:rsidRPr="00B36C47">
        <w:rPr>
          <w:rFonts w:cs="Arial"/>
          <w:b/>
          <w:bCs/>
          <w:sz w:val="30"/>
          <w:szCs w:val="30"/>
        </w:rPr>
        <w:t xml:space="preserve">iner </w:t>
      </w:r>
      <w:r w:rsidR="00862156" w:rsidRPr="00B36C47">
        <w:rPr>
          <w:rFonts w:cs="Arial"/>
          <w:b/>
          <w:bCs/>
          <w:sz w:val="30"/>
          <w:szCs w:val="30"/>
        </w:rPr>
        <w:t>Flüssiggas</w:t>
      </w:r>
      <w:r w:rsidR="00754D9C" w:rsidRPr="00B36C47">
        <w:rPr>
          <w:rFonts w:cs="Arial"/>
          <w:b/>
          <w:bCs/>
          <w:sz w:val="30"/>
          <w:szCs w:val="30"/>
        </w:rPr>
        <w:t>anlage</w:t>
      </w:r>
    </w:p>
    <w:p w:rsidR="00EE0294" w:rsidRPr="00B36C47" w:rsidRDefault="00862156" w:rsidP="005A4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B36C47">
        <w:rPr>
          <w:rFonts w:cs="Arial"/>
          <w:b/>
          <w:bCs/>
          <w:sz w:val="24"/>
          <w:szCs w:val="24"/>
        </w:rPr>
        <w:t xml:space="preserve">(z. B. </w:t>
      </w:r>
      <w:proofErr w:type="spellStart"/>
      <w:r w:rsidR="005A4F10" w:rsidRPr="00B36C47">
        <w:rPr>
          <w:rFonts w:cs="Arial"/>
          <w:b/>
          <w:bCs/>
          <w:sz w:val="24"/>
          <w:szCs w:val="24"/>
        </w:rPr>
        <w:t>Gasgrill</w:t>
      </w:r>
      <w:proofErr w:type="spellEnd"/>
      <w:r w:rsidRPr="00B36C47">
        <w:rPr>
          <w:rFonts w:cs="Arial"/>
          <w:b/>
          <w:bCs/>
          <w:sz w:val="24"/>
          <w:szCs w:val="24"/>
        </w:rPr>
        <w:t xml:space="preserve">, Terrassenheizstrahler, </w:t>
      </w:r>
      <w:r w:rsidR="00DC134B" w:rsidRPr="00B36C47">
        <w:rPr>
          <w:rFonts w:cs="Arial"/>
          <w:b/>
          <w:bCs/>
          <w:sz w:val="24"/>
          <w:szCs w:val="24"/>
        </w:rPr>
        <w:t>Katalytofen)</w:t>
      </w:r>
    </w:p>
    <w:p w:rsidR="005A4F10" w:rsidRPr="00B36C47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0"/>
          <w:szCs w:val="30"/>
        </w:rPr>
      </w:pPr>
    </w:p>
    <w:p w:rsidR="00EE0294" w:rsidRDefault="00EE0294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EE0294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Verleiher: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sz w:val="24"/>
          <w:szCs w:val="24"/>
        </w:rPr>
        <w:t>Entleiher:________________________________________________________</w:t>
      </w:r>
      <w:r w:rsidR="00EE0294">
        <w:rPr>
          <w:rFonts w:cs="Arial"/>
          <w:sz w:val="24"/>
          <w:szCs w:val="24"/>
        </w:rPr>
        <w:t>__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CD1DA7" w:rsidRDefault="00B17431" w:rsidP="00754D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Sicht- und Funktionskontrolle</w:t>
      </w:r>
      <w:r w:rsidR="005A4F10" w:rsidRPr="00CD1DA7">
        <w:rPr>
          <w:rFonts w:cs="Arial"/>
          <w:sz w:val="24"/>
          <w:szCs w:val="24"/>
        </w:rPr>
        <w:t xml:space="preserve"> mit Einweisung a</w:t>
      </w:r>
      <w:r w:rsidR="002E761B" w:rsidRPr="00CD1DA7">
        <w:rPr>
          <w:rFonts w:cs="Arial"/>
          <w:sz w:val="24"/>
          <w:szCs w:val="24"/>
        </w:rPr>
        <w:t>n</w:t>
      </w:r>
      <w:r w:rsidR="009801A0" w:rsidRPr="00CD1DA7">
        <w:rPr>
          <w:rFonts w:cs="Arial"/>
          <w:sz w:val="24"/>
          <w:szCs w:val="24"/>
        </w:rPr>
        <w:t xml:space="preserve"> der </w:t>
      </w:r>
      <w:r w:rsidR="00DC134B" w:rsidRPr="00CD1DA7">
        <w:rPr>
          <w:rFonts w:cs="Arial"/>
          <w:sz w:val="24"/>
          <w:szCs w:val="24"/>
        </w:rPr>
        <w:t>Flüssigg</w:t>
      </w:r>
      <w:r w:rsidR="005A4F10" w:rsidRPr="00CD1DA7">
        <w:rPr>
          <w:rFonts w:cs="Arial"/>
          <w:sz w:val="24"/>
          <w:szCs w:val="24"/>
        </w:rPr>
        <w:t>as</w:t>
      </w:r>
      <w:r w:rsidR="00754D9C" w:rsidRPr="00CD1DA7">
        <w:rPr>
          <w:rFonts w:cs="Arial"/>
          <w:sz w:val="24"/>
          <w:szCs w:val="24"/>
        </w:rPr>
        <w:t>anlage</w:t>
      </w:r>
      <w:r w:rsidR="00CD1DA7">
        <w:rPr>
          <w:rFonts w:cs="Arial"/>
          <w:sz w:val="24"/>
          <w:szCs w:val="24"/>
        </w:rPr>
        <w:t xml:space="preserve"> </w:t>
      </w:r>
    </w:p>
    <w:p w:rsidR="00CD1DA7" w:rsidRPr="00CD1DA7" w:rsidRDefault="005A4F10" w:rsidP="00754D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1DA7">
        <w:rPr>
          <w:rFonts w:cs="Arial"/>
          <w:sz w:val="24"/>
          <w:szCs w:val="24"/>
        </w:rPr>
        <w:t>Bezeichnung</w:t>
      </w:r>
      <w:r w:rsidR="00754D9C" w:rsidRPr="00CD1DA7">
        <w:rPr>
          <w:rFonts w:cs="Arial"/>
          <w:sz w:val="24"/>
          <w:szCs w:val="24"/>
        </w:rPr>
        <w:t xml:space="preserve">: </w:t>
      </w:r>
    </w:p>
    <w:p w:rsidR="005A4F10" w:rsidRPr="00FD4F34" w:rsidRDefault="00CD1DA7" w:rsidP="00754D9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</w:t>
      </w:r>
      <w:r w:rsidR="005A4F10" w:rsidRPr="00FD4F34">
        <w:rPr>
          <w:rFonts w:cs="Arial"/>
          <w:sz w:val="28"/>
          <w:szCs w:val="28"/>
        </w:rPr>
        <w:t>__________</w:t>
      </w:r>
      <w:r w:rsidR="00DC134B">
        <w:rPr>
          <w:rFonts w:cs="Arial"/>
          <w:sz w:val="28"/>
          <w:szCs w:val="28"/>
        </w:rPr>
        <w:t>_______________________________</w:t>
      </w:r>
      <w:r w:rsidR="00754D9C">
        <w:rPr>
          <w:rFonts w:cs="Arial"/>
          <w:sz w:val="28"/>
          <w:szCs w:val="28"/>
        </w:rPr>
        <w:t>__</w:t>
      </w:r>
      <w:r w:rsidR="00EE0294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FD4F34">
        <w:rPr>
          <w:rFonts w:cs="Arial"/>
          <w:b/>
          <w:bCs/>
          <w:sz w:val="24"/>
          <w:szCs w:val="24"/>
          <w:u w:val="single"/>
        </w:rPr>
        <w:t>Inhalte: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5A4F10" w:rsidRPr="00FD4F34" w:rsidRDefault="005A4F10" w:rsidP="00754D9C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FD4F34">
        <w:rPr>
          <w:rFonts w:cs="Arial"/>
          <w:b/>
          <w:bCs/>
          <w:sz w:val="32"/>
          <w:szCs w:val="32"/>
        </w:rPr>
        <w:t xml:space="preserve">□ </w:t>
      </w:r>
      <w:r w:rsidR="00B17431">
        <w:rPr>
          <w:rFonts w:cs="Arial"/>
          <w:sz w:val="24"/>
          <w:szCs w:val="24"/>
        </w:rPr>
        <w:t>Sichtkontrolle</w:t>
      </w:r>
      <w:r w:rsidRPr="00FD4F34">
        <w:rPr>
          <w:rFonts w:cs="Arial"/>
          <w:sz w:val="24"/>
          <w:szCs w:val="24"/>
        </w:rPr>
        <w:t xml:space="preserve"> auf äußere Schäden </w:t>
      </w:r>
      <w:r w:rsidR="00E94607">
        <w:rPr>
          <w:rFonts w:cs="Arial"/>
          <w:sz w:val="24"/>
          <w:szCs w:val="24"/>
        </w:rPr>
        <w:t>der Flüssiggasverbrauchsanlage einschließlich der Ausrüstungsteile (</w:t>
      </w:r>
      <w:r w:rsidR="00754D9C">
        <w:rPr>
          <w:rFonts w:cs="Arial"/>
          <w:sz w:val="24"/>
          <w:szCs w:val="24"/>
        </w:rPr>
        <w:t>zweistufige</w:t>
      </w:r>
      <w:r w:rsidR="00E94607" w:rsidRPr="00E94607">
        <w:rPr>
          <w:rFonts w:cs="Arial"/>
          <w:sz w:val="24"/>
          <w:szCs w:val="24"/>
        </w:rPr>
        <w:t xml:space="preserve"> Sicherheitsdruckregeleinrichtung „S2SR“ </w:t>
      </w:r>
      <w:r w:rsidR="00E94607" w:rsidRPr="00B17431">
        <w:rPr>
          <w:rFonts w:cs="Arial"/>
          <w:sz w:val="24"/>
          <w:szCs w:val="24"/>
          <w:u w:val="single"/>
        </w:rPr>
        <w:t>mit</w:t>
      </w:r>
      <w:r w:rsidR="00E94607" w:rsidRPr="00E94607">
        <w:rPr>
          <w:rFonts w:cs="Arial"/>
          <w:sz w:val="24"/>
          <w:szCs w:val="24"/>
        </w:rPr>
        <w:t xml:space="preserve"> thermischer Absperr</w:t>
      </w:r>
      <w:r w:rsidR="00B17431">
        <w:rPr>
          <w:rFonts w:cs="Arial"/>
          <w:sz w:val="24"/>
          <w:szCs w:val="24"/>
        </w:rPr>
        <w:t xml:space="preserve">einrichtung (TAE) für den Betrieb </w:t>
      </w:r>
      <w:r w:rsidR="00B17431" w:rsidRPr="00B17431">
        <w:rPr>
          <w:rFonts w:cs="Arial"/>
          <w:sz w:val="24"/>
          <w:szCs w:val="24"/>
          <w:u w:val="single"/>
        </w:rPr>
        <w:t>in Räumen</w:t>
      </w:r>
      <w:r w:rsidR="00E94607" w:rsidRPr="00E94607">
        <w:rPr>
          <w:rFonts w:cs="Arial"/>
          <w:sz w:val="24"/>
          <w:szCs w:val="24"/>
        </w:rPr>
        <w:t xml:space="preserve">, Schlauchbruchsicherung </w:t>
      </w:r>
      <w:r w:rsidR="00E94607">
        <w:rPr>
          <w:rFonts w:cs="Arial"/>
          <w:sz w:val="24"/>
          <w:szCs w:val="24"/>
        </w:rPr>
        <w:t xml:space="preserve">ab </w:t>
      </w:r>
      <w:r w:rsidR="00754D9C">
        <w:rPr>
          <w:rFonts w:cs="Arial"/>
          <w:sz w:val="24"/>
          <w:szCs w:val="24"/>
        </w:rPr>
        <w:t xml:space="preserve">einer Schlauchlänge </w:t>
      </w:r>
      <w:r w:rsidR="00E94607">
        <w:rPr>
          <w:rFonts w:cs="Arial"/>
          <w:sz w:val="24"/>
          <w:szCs w:val="24"/>
        </w:rPr>
        <w:t xml:space="preserve">über 40 cm </w:t>
      </w:r>
      <w:r w:rsidR="00E94607" w:rsidRPr="00E94607">
        <w:rPr>
          <w:rFonts w:cs="Arial"/>
          <w:sz w:val="24"/>
          <w:szCs w:val="24"/>
        </w:rPr>
        <w:t xml:space="preserve">und Flammenüberwachung </w:t>
      </w:r>
      <w:r w:rsidR="00E94607">
        <w:rPr>
          <w:rFonts w:cs="Arial"/>
          <w:sz w:val="24"/>
          <w:szCs w:val="24"/>
        </w:rPr>
        <w:t xml:space="preserve">des Brenners </w:t>
      </w:r>
      <w:r w:rsidR="00E94607" w:rsidRPr="00E94607">
        <w:rPr>
          <w:rFonts w:cs="Arial"/>
          <w:sz w:val="24"/>
          <w:szCs w:val="24"/>
        </w:rPr>
        <w:t>(Zündsicherung)</w:t>
      </w:r>
    </w:p>
    <w:p w:rsidR="002E761B" w:rsidRPr="002E761B" w:rsidRDefault="002E761B" w:rsidP="00DE0F2E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FD4F34">
        <w:rPr>
          <w:rFonts w:cs="Arial"/>
          <w:b/>
          <w:bCs/>
          <w:sz w:val="32"/>
          <w:szCs w:val="32"/>
        </w:rPr>
        <w:t>□</w:t>
      </w:r>
      <w:r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Cs/>
          <w:sz w:val="24"/>
          <w:szCs w:val="24"/>
        </w:rPr>
        <w:t xml:space="preserve">Übergabe </w:t>
      </w:r>
      <w:r w:rsidR="00EB7DFB">
        <w:rPr>
          <w:rFonts w:cs="Arial"/>
          <w:bCs/>
          <w:sz w:val="24"/>
          <w:szCs w:val="24"/>
        </w:rPr>
        <w:t xml:space="preserve">der </w:t>
      </w:r>
      <w:r>
        <w:rPr>
          <w:rFonts w:cs="Arial"/>
          <w:bCs/>
          <w:sz w:val="24"/>
          <w:szCs w:val="24"/>
        </w:rPr>
        <w:t>aktuelle</w:t>
      </w:r>
      <w:r w:rsidR="00EB7DFB">
        <w:rPr>
          <w:rFonts w:cs="Arial"/>
          <w:bCs/>
          <w:sz w:val="24"/>
          <w:szCs w:val="24"/>
        </w:rPr>
        <w:t>n</w:t>
      </w:r>
      <w:r>
        <w:rPr>
          <w:rFonts w:cs="Arial"/>
          <w:bCs/>
          <w:sz w:val="24"/>
          <w:szCs w:val="24"/>
        </w:rPr>
        <w:t xml:space="preserve"> Prüfbescheinigung </w:t>
      </w:r>
      <w:r w:rsidR="00754D9C">
        <w:rPr>
          <w:rFonts w:cs="Arial"/>
          <w:bCs/>
          <w:sz w:val="24"/>
          <w:szCs w:val="24"/>
        </w:rPr>
        <w:t>(</w:t>
      </w:r>
      <w:r w:rsidR="00B17431">
        <w:rPr>
          <w:rFonts w:cs="Arial"/>
          <w:bCs/>
          <w:sz w:val="24"/>
          <w:szCs w:val="24"/>
        </w:rPr>
        <w:t>Wiederholungsprüfung ist</w:t>
      </w:r>
      <w:r w:rsidR="00754D9C">
        <w:rPr>
          <w:rFonts w:cs="Arial"/>
          <w:bCs/>
          <w:sz w:val="24"/>
          <w:szCs w:val="24"/>
        </w:rPr>
        <w:t xml:space="preserve"> alle</w:t>
      </w:r>
      <w:r w:rsidR="00EB7DFB">
        <w:rPr>
          <w:rFonts w:cs="Arial"/>
          <w:bCs/>
          <w:sz w:val="24"/>
          <w:szCs w:val="24"/>
        </w:rPr>
        <w:t xml:space="preserve"> 2 Jahre erforderlich)</w:t>
      </w:r>
      <w:r>
        <w:rPr>
          <w:rFonts w:cs="Arial"/>
          <w:bCs/>
          <w:sz w:val="24"/>
          <w:szCs w:val="24"/>
        </w:rPr>
        <w:t xml:space="preserve"> </w:t>
      </w:r>
    </w:p>
    <w:p w:rsidR="00F36F35" w:rsidRPr="00FD4F34" w:rsidRDefault="00F36F35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sz w:val="24"/>
          <w:szCs w:val="24"/>
        </w:rPr>
        <w:t>Einweisung in</w:t>
      </w:r>
    </w:p>
    <w:p w:rsidR="005A4F10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b/>
          <w:bCs/>
          <w:sz w:val="32"/>
          <w:szCs w:val="32"/>
        </w:rPr>
        <w:t xml:space="preserve">□ </w:t>
      </w:r>
      <w:r w:rsidRPr="00FD4F34">
        <w:rPr>
          <w:rFonts w:cs="Arial"/>
          <w:sz w:val="24"/>
          <w:szCs w:val="24"/>
        </w:rPr>
        <w:t>Eigenschaften von Flüssiggas</w:t>
      </w:r>
      <w:r w:rsidR="005C5D5B">
        <w:rPr>
          <w:rFonts w:cs="Arial"/>
          <w:sz w:val="24"/>
          <w:szCs w:val="24"/>
        </w:rPr>
        <w:t xml:space="preserve"> (siehe Betriebsanweisung Propan)</w:t>
      </w:r>
    </w:p>
    <w:p w:rsidR="00B2782B" w:rsidRPr="00B2782B" w:rsidRDefault="00B2782B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b/>
          <w:bCs/>
          <w:sz w:val="32"/>
          <w:szCs w:val="32"/>
        </w:rPr>
        <w:t>□</w:t>
      </w:r>
      <w:r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Cs/>
          <w:sz w:val="24"/>
          <w:szCs w:val="24"/>
        </w:rPr>
        <w:t>Aufstellung der</w:t>
      </w:r>
      <w:r w:rsidR="006254C9">
        <w:rPr>
          <w:rFonts w:cs="Arial"/>
          <w:bCs/>
          <w:sz w:val="24"/>
          <w:szCs w:val="24"/>
        </w:rPr>
        <w:t xml:space="preserve"> Flüssiggasanlage unter Beachtung der</w:t>
      </w:r>
      <w:r>
        <w:rPr>
          <w:rFonts w:cs="Arial"/>
          <w:bCs/>
          <w:sz w:val="24"/>
          <w:szCs w:val="24"/>
        </w:rPr>
        <w:t xml:space="preserve"> Gefahrenbereiche </w:t>
      </w:r>
    </w:p>
    <w:p w:rsidR="006254C9" w:rsidRDefault="005A4F10" w:rsidP="006254C9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FD4F34">
        <w:rPr>
          <w:rFonts w:cs="Arial"/>
          <w:b/>
          <w:bCs/>
          <w:sz w:val="32"/>
          <w:szCs w:val="32"/>
        </w:rPr>
        <w:t xml:space="preserve">□ </w:t>
      </w:r>
      <w:r w:rsidR="006254C9">
        <w:rPr>
          <w:rFonts w:cs="Arial"/>
          <w:bCs/>
          <w:sz w:val="24"/>
          <w:szCs w:val="24"/>
        </w:rPr>
        <w:t xml:space="preserve">Dichtheitskontrolle, </w:t>
      </w:r>
      <w:r w:rsidRPr="00FD4F34">
        <w:rPr>
          <w:rFonts w:cs="Arial"/>
          <w:sz w:val="24"/>
          <w:szCs w:val="24"/>
        </w:rPr>
        <w:t>Schutzmaßnahmen und Verhaltensregeln</w:t>
      </w:r>
      <w:r w:rsidR="005C5D5B">
        <w:rPr>
          <w:rFonts w:cs="Arial"/>
          <w:sz w:val="24"/>
          <w:szCs w:val="24"/>
        </w:rPr>
        <w:t xml:space="preserve"> </w:t>
      </w:r>
    </w:p>
    <w:p w:rsidR="005A4F10" w:rsidRPr="00FD4F34" w:rsidRDefault="005C5D5B" w:rsidP="006254C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(siehe Betriebsanweisung Wechsel von Flüssiggasflaschen</w:t>
      </w:r>
      <w:r w:rsidR="004702A8">
        <w:rPr>
          <w:rFonts w:cs="Arial"/>
          <w:sz w:val="24"/>
          <w:szCs w:val="24"/>
        </w:rPr>
        <w:t>)</w:t>
      </w:r>
      <w:bookmarkStart w:id="0" w:name="_GoBack"/>
      <w:bookmarkEnd w:id="0"/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b/>
          <w:bCs/>
          <w:sz w:val="32"/>
          <w:szCs w:val="32"/>
        </w:rPr>
        <w:t xml:space="preserve">□ </w:t>
      </w:r>
      <w:r w:rsidRPr="00FD4F34">
        <w:rPr>
          <w:rFonts w:cs="Arial"/>
          <w:sz w:val="24"/>
          <w:szCs w:val="24"/>
        </w:rPr>
        <w:t>Verhalten bei Mängeln, Störungen und Undichtheiten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b/>
          <w:bCs/>
          <w:sz w:val="32"/>
          <w:szCs w:val="32"/>
        </w:rPr>
        <w:t xml:space="preserve">□ </w:t>
      </w:r>
      <w:r w:rsidRPr="00FD4F34">
        <w:rPr>
          <w:rFonts w:cs="Arial"/>
          <w:sz w:val="24"/>
          <w:szCs w:val="24"/>
        </w:rPr>
        <w:t>Verhalten bei Unfällen / Erste Hilfe</w:t>
      </w:r>
    </w:p>
    <w:p w:rsidR="005A4F10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b/>
          <w:bCs/>
          <w:sz w:val="32"/>
          <w:szCs w:val="32"/>
        </w:rPr>
        <w:t xml:space="preserve">□ </w:t>
      </w:r>
      <w:r w:rsidRPr="00FD4F34">
        <w:rPr>
          <w:rFonts w:cs="Arial"/>
          <w:sz w:val="24"/>
          <w:szCs w:val="24"/>
        </w:rPr>
        <w:t>Beförderung von Flüssiggasflaschen in Kraftfahrzeugen</w:t>
      </w:r>
    </w:p>
    <w:p w:rsidR="00EE0294" w:rsidRDefault="00EE0294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254C9" w:rsidRDefault="00EE0294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Diese und weitere Informationen finden Sie unter </w:t>
      </w:r>
      <w:hyperlink r:id="rId4" w:history="1">
        <w:r w:rsidRPr="00EE0294">
          <w:rPr>
            <w:rStyle w:val="Hyperlink"/>
            <w:rFonts w:cs="Arial"/>
            <w:b/>
            <w:color w:val="auto"/>
            <w:sz w:val="24"/>
            <w:szCs w:val="24"/>
            <w:u w:val="none"/>
          </w:rPr>
          <w:t>www.bgn.de</w:t>
        </w:r>
      </w:hyperlink>
      <w:r>
        <w:rPr>
          <w:rFonts w:cs="Arial"/>
          <w:sz w:val="24"/>
          <w:szCs w:val="24"/>
        </w:rPr>
        <w:t xml:space="preserve"> (Shortlink: 754).</w:t>
      </w:r>
    </w:p>
    <w:p w:rsidR="00EE0294" w:rsidRPr="00FD4F34" w:rsidRDefault="00EE0294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sz w:val="24"/>
          <w:szCs w:val="24"/>
        </w:rPr>
        <w:t>Hiermit bestätige ich als Entleiher de</w:t>
      </w:r>
      <w:r w:rsidR="005C5D5B">
        <w:rPr>
          <w:rFonts w:cs="Arial"/>
          <w:sz w:val="24"/>
          <w:szCs w:val="24"/>
        </w:rPr>
        <w:t>r</w:t>
      </w:r>
      <w:r w:rsidRPr="00FD4F34">
        <w:rPr>
          <w:rFonts w:cs="Arial"/>
          <w:sz w:val="24"/>
          <w:szCs w:val="24"/>
        </w:rPr>
        <w:t xml:space="preserve"> </w:t>
      </w:r>
      <w:r w:rsidR="00EE0294">
        <w:rPr>
          <w:rFonts w:cs="Arial"/>
          <w:sz w:val="24"/>
          <w:szCs w:val="24"/>
        </w:rPr>
        <w:t>Flüssiggasanlage zu d</w:t>
      </w:r>
      <w:r w:rsidR="00EE0294" w:rsidRPr="00FD4F34">
        <w:rPr>
          <w:rFonts w:cs="Arial"/>
          <w:sz w:val="24"/>
          <w:szCs w:val="24"/>
        </w:rPr>
        <w:t>e</w:t>
      </w:r>
      <w:r w:rsidR="00EE0294">
        <w:rPr>
          <w:rFonts w:cs="Arial"/>
          <w:sz w:val="24"/>
          <w:szCs w:val="24"/>
        </w:rPr>
        <w:t>n</w:t>
      </w:r>
      <w:r w:rsidR="00EE0294" w:rsidRPr="00FD4F34">
        <w:rPr>
          <w:rFonts w:cs="Arial"/>
          <w:sz w:val="24"/>
          <w:szCs w:val="24"/>
        </w:rPr>
        <w:t xml:space="preserve"> oben genannten Punkten</w:t>
      </w:r>
      <w:r w:rsidR="005C5D5B">
        <w:rPr>
          <w:rFonts w:cs="Arial"/>
          <w:sz w:val="24"/>
          <w:szCs w:val="24"/>
        </w:rPr>
        <w:t xml:space="preserve"> </w:t>
      </w:r>
      <w:r w:rsidRPr="00FD4F34">
        <w:rPr>
          <w:rFonts w:cs="Arial"/>
          <w:sz w:val="24"/>
          <w:szCs w:val="24"/>
        </w:rPr>
        <w:t>eingewiesen worden zu sein</w:t>
      </w:r>
      <w:r w:rsidR="00EE0294">
        <w:rPr>
          <w:rFonts w:cs="Arial"/>
          <w:sz w:val="24"/>
          <w:szCs w:val="24"/>
        </w:rPr>
        <w:t>,</w:t>
      </w:r>
      <w:r w:rsidRPr="00FD4F34">
        <w:rPr>
          <w:rFonts w:cs="Arial"/>
          <w:sz w:val="24"/>
          <w:szCs w:val="24"/>
        </w:rPr>
        <w:t xml:space="preserve"> sowie den Erhalt </w:t>
      </w:r>
      <w:r w:rsidR="005C5D5B">
        <w:rPr>
          <w:rFonts w:cs="Arial"/>
          <w:sz w:val="24"/>
          <w:szCs w:val="24"/>
        </w:rPr>
        <w:t xml:space="preserve">der o.g. </w:t>
      </w:r>
      <w:r w:rsidR="00EE0294">
        <w:rPr>
          <w:rFonts w:cs="Arial"/>
          <w:sz w:val="24"/>
          <w:szCs w:val="24"/>
        </w:rPr>
        <w:t>Prüfbescheinigung</w:t>
      </w:r>
      <w:r w:rsidR="00EE0294" w:rsidRPr="00FD4F34">
        <w:rPr>
          <w:rFonts w:cs="Arial"/>
          <w:sz w:val="24"/>
          <w:szCs w:val="24"/>
        </w:rPr>
        <w:t xml:space="preserve"> </w:t>
      </w:r>
      <w:r w:rsidR="00EE0294">
        <w:rPr>
          <w:rFonts w:cs="Arial"/>
          <w:sz w:val="24"/>
          <w:szCs w:val="24"/>
        </w:rPr>
        <w:t>und</w:t>
      </w:r>
      <w:r w:rsidR="00EE0294" w:rsidRPr="00FD4F34">
        <w:rPr>
          <w:rFonts w:cs="Arial"/>
          <w:sz w:val="24"/>
          <w:szCs w:val="24"/>
        </w:rPr>
        <w:t xml:space="preserve"> </w:t>
      </w:r>
      <w:r w:rsidRPr="00FD4F34">
        <w:rPr>
          <w:rFonts w:cs="Arial"/>
          <w:sz w:val="24"/>
          <w:szCs w:val="24"/>
        </w:rPr>
        <w:t>Betriebsanweisung</w:t>
      </w:r>
      <w:r w:rsidR="005C5D5B">
        <w:rPr>
          <w:rFonts w:cs="Arial"/>
          <w:sz w:val="24"/>
          <w:szCs w:val="24"/>
        </w:rPr>
        <w:t>en.</w:t>
      </w:r>
      <w:r w:rsidR="005C5D5B" w:rsidRPr="00FD4F34" w:rsidDel="005C5D5B">
        <w:rPr>
          <w:rFonts w:cs="Arial"/>
          <w:sz w:val="24"/>
          <w:szCs w:val="24"/>
        </w:rPr>
        <w:t xml:space="preserve"> </w:t>
      </w:r>
    </w:p>
    <w:p w:rsidR="005A4F10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0294" w:rsidRDefault="00EE0294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0294" w:rsidRPr="00FD4F34" w:rsidRDefault="00EE0294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D4F34">
        <w:rPr>
          <w:rFonts w:cs="Arial"/>
          <w:sz w:val="24"/>
          <w:szCs w:val="24"/>
        </w:rPr>
        <w:t>_______________________________________________________</w:t>
      </w:r>
      <w:r w:rsidR="00EE0294">
        <w:rPr>
          <w:rFonts w:cs="Arial"/>
          <w:sz w:val="24"/>
          <w:szCs w:val="24"/>
        </w:rPr>
        <w:t>____________</w:t>
      </w:r>
    </w:p>
    <w:p w:rsidR="00E43764" w:rsidRPr="00EE0294" w:rsidRDefault="00EE0294" w:rsidP="00EE029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Datum, Ort, Unterschrift</w:t>
      </w:r>
    </w:p>
    <w:sectPr w:rsidR="00E43764" w:rsidRPr="00EE0294" w:rsidSect="00EE029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F10"/>
    <w:rsid w:val="00074678"/>
    <w:rsid w:val="002E761B"/>
    <w:rsid w:val="004702A8"/>
    <w:rsid w:val="004D5FA3"/>
    <w:rsid w:val="004F4CB0"/>
    <w:rsid w:val="005A4F10"/>
    <w:rsid w:val="005C5D5B"/>
    <w:rsid w:val="006254C9"/>
    <w:rsid w:val="00626693"/>
    <w:rsid w:val="00630749"/>
    <w:rsid w:val="00643589"/>
    <w:rsid w:val="00754D9C"/>
    <w:rsid w:val="00862156"/>
    <w:rsid w:val="009801A0"/>
    <w:rsid w:val="009E6D39"/>
    <w:rsid w:val="00B17431"/>
    <w:rsid w:val="00B2782B"/>
    <w:rsid w:val="00B36C47"/>
    <w:rsid w:val="00B747B7"/>
    <w:rsid w:val="00CD1DA7"/>
    <w:rsid w:val="00DC134B"/>
    <w:rsid w:val="00DE0F2E"/>
    <w:rsid w:val="00E43764"/>
    <w:rsid w:val="00E94607"/>
    <w:rsid w:val="00EB7DFB"/>
    <w:rsid w:val="00EE0294"/>
    <w:rsid w:val="00F36F35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C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4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6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6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61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E0294"/>
    <w:rPr>
      <w:color w:val="00499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g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1579</CharactersWithSpaces>
  <SharedDoc>false</SharedDoc>
  <HLinks>
    <vt:vector size="6" baseType="variant"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http://www.bgn.de/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Christa Hilmes</dc:creator>
  <cp:lastModifiedBy>Elfi</cp:lastModifiedBy>
  <cp:revision>2</cp:revision>
  <cp:lastPrinted>2017-07-03T07:30:00Z</cp:lastPrinted>
  <dcterms:created xsi:type="dcterms:W3CDTF">2022-08-01T08:13:00Z</dcterms:created>
  <dcterms:modified xsi:type="dcterms:W3CDTF">2022-08-01T08:13:00Z</dcterms:modified>
</cp:coreProperties>
</file>